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r="http://schemas.openxmlformats.org/officeDocument/2006/relationships" xmlns:o="urn:schemas-microsoft-com:office:office" xmlns:v="urn:schemas-microsoft-com:vml">
  <w:body>
    <w:p>
      <w:pPr>
        <w:rPr>
          <w:rFonts w:hint="eastAsia" w:ascii="黑体" w:eastAsia="黑体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Ansi="方正小标宋_GBK" w:eastAsia="方正小标宋_GBK"/>
          <w:sz w:val="44"/>
          <w:szCs w:val="44"/>
        </w:rPr>
      </w:pPr>
      <w:r>
        <w:rPr>
          <w:rFonts w:hint="eastAsia" w:hAnsi="方正小标宋_GBK" w:eastAsia="方正小标宋_GBK"/>
          <w:sz w:val="44"/>
          <w:szCs w:val="44"/>
        </w:rPr>
        <w:t>泰州市2023年市直事业单位公开招聘工作人员</w:t>
      </w:r>
      <w:r>
        <w:rPr>
          <w:rFonts w:hAnsi="方正小标宋_GBK" w:eastAsia="方正小标宋_GBK"/>
          <w:sz w:val="44"/>
          <w:szCs w:val="44"/>
        </w:rPr>
        <w:t>专业参考目录</w:t>
      </w:r>
    </w:p>
    <w:p>
      <w:pPr>
        <w:spacing w:line="600" w:lineRule="exact"/>
        <w:jc w:val="center"/>
        <w:rPr>
          <w:rFonts w:hAnsi="方正小标宋_GBK" w:eastAsia="方正小标宋_GBK"/>
          <w:sz w:val="44"/>
          <w:szCs w:val="44"/>
        </w:rPr>
      </w:pPr>
    </w:p>
    <w:p>
      <w:pPr>
        <w:spacing w:line="240" w:lineRule="exact"/>
        <w:jc w:val="left"/>
        <w:rPr>
          <w:rFonts w:hint="eastAsia" w:ascii="楷体_GB2312" w:hAnsi="黑体" w:eastAsia="楷体_GB2312"/>
          <w:color w:val="000000"/>
          <w:sz w:val="24"/>
        </w:rPr>
      </w:pPr>
      <w:r>
        <w:rPr>
          <w:rFonts w:hint="eastAsia" w:ascii="宋体" w:hAnsi="宋体"/>
          <w:sz w:val="18"/>
          <w:szCs w:val="18"/>
        </w:rPr>
        <w:br w:type="textWrapping"/>
      </w: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hint="eastAsia" w:ascii="楷体_GB2312" w:hAnsi="黑体" w:eastAsia="楷体_GB2312"/>
          <w:color w:val="000000"/>
          <w:sz w:val="24"/>
        </w:rPr>
        <w:t>说明：专业大类涵盖范围包括研究生、本科、专科所列全部专业。</w:t>
      </w:r>
    </w:p>
    <w:tbl>
      <w:tblPr>
        <w:tblStyle w:val="4905d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false" w:lastRow="false" w:firstColumn="false" w:lastColumn="false" w:noHBand="false" w:noVBand="false" w:val="0000"/>
      </w:tblPr>
      <w:tblGrid>
        <w:gridCol w:w="430"/>
        <w:gridCol w:w="1742"/>
        <w:gridCol w:w="2146"/>
        <w:gridCol w:w="2265"/>
        <w:gridCol w:w="2550"/>
      </w:tblGrid>
      <w:tr>
        <w:trPr>
          <w:trHeight w:val="1394"/>
          <w:jc w:val="center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Cs w:val="21"/>
                <w:highlight w:val="none"/>
              </w:rPr>
            </w:pPr>
            <w:r>
              <w:rPr>
                <w:rFonts w:eastAsia="黑体"/>
                <w:bCs/>
                <w:color w:val="000000"/>
                <w:szCs w:val="21"/>
                <w:highlight w:val="none"/>
              </w:rPr>
              <w:t>序号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eastAsia="黑体"/>
                <w:bCs/>
                <w:color w:val="000000"/>
                <w:szCs w:val="21"/>
                <w:highlight w:val="none"/>
              </w:rPr>
            </w:pPr>
            <w:r>
              <w:rPr>
                <w:rFonts w:eastAsia="黑体"/>
                <w:bCs/>
                <w:color w:val="000000"/>
                <w:szCs w:val="21"/>
                <w:highlight w:val="none"/>
              </w:rPr>
              <w:pict>
                <v:group id="__TH_G32五号4" style="width:86.3pt;height:77.15pt;margin-top:-0.5pt;margin-left:-5.3pt;position:absolute;rotation:180;z-index:251658240" coordsize="420,1980" coordorigin="-103,0" o:spid="_x0000_s1025">
                  <o:lock v:ext="edit" aspectratio="f"/>
                  <v:line id="__TH_L2" style="mso-wrap-style:square;position:absolute" o:spid="_x0000_s1026" stroked="t" strokeweight="0.5pt" from="-103,0" to="317,990">
                    <v:fill o:detectmouseclick="t" r:id=""/>
                    <v:stroke linestyle="single"/>
                    <o:lock v:ext="edit" aspectratio="f"/>
                  </v:line>
                  <v:line id="__TH_L3" style="mso-wrap-style:square;position:absolute" o:spid="_x0000_s1027" stroked="t" strokeweight="0.5pt" from="-103,0" to="317,1980">
                    <v:fill o:detectmouseclick="t" r:id=""/>
                    <v:stroke linestyle="single"/>
                    <o:lock v:ext="edit" aspectratio="f"/>
                  </v:line>
                </v:group>
              </w:pict>
            </w:r>
            <w:r>
              <w:rPr>
                <w:rFonts w:eastAsia="黑体"/>
                <w:bCs/>
                <w:color w:val="000000"/>
                <w:szCs w:val="21"/>
                <w:highlight w:val="none"/>
              </w:rPr>
              <w:t xml:space="preserve">  </w:t>
            </w:r>
          </w:p>
          <w:p>
            <w:pPr>
              <w:jc w:val="center"/>
              <w:rPr>
                <w:rFonts w:eastAsia="黑体"/>
                <w:bCs/>
                <w:color w:val="000000"/>
                <w:szCs w:val="21"/>
                <w:highlight w:val="none"/>
              </w:rPr>
            </w:pPr>
            <w:r>
              <w:rPr>
                <w:rFonts w:eastAsia="黑体"/>
                <w:bCs/>
                <w:color w:val="000000"/>
                <w:szCs w:val="21"/>
                <w:highlight w:val="none"/>
              </w:rPr>
              <w:t xml:space="preserve">   学历层次</w:t>
            </w:r>
          </w:p>
          <w:p>
            <w:pPr>
              <w:jc w:val="center"/>
              <w:rPr>
                <w:rFonts w:eastAsia="黑体"/>
                <w:bCs/>
                <w:color w:val="000000"/>
                <w:szCs w:val="21"/>
                <w:highlight w:val="none"/>
              </w:rPr>
            </w:pPr>
            <w:r>
              <w:rPr>
                <w:rFonts w:eastAsia="黑体"/>
                <w:bCs/>
                <w:color w:val="000000"/>
                <w:szCs w:val="21"/>
                <w:highlight w:val="none"/>
              </w:rPr>
              <w:t xml:space="preserve">  </w:t>
            </w:r>
          </w:p>
          <w:p>
            <w:pPr>
              <w:ind w:firstLine="315" w:firstLineChars="150"/>
              <w:rPr>
                <w:rFonts w:eastAsia="黑体"/>
                <w:bCs/>
                <w:color w:val="000000"/>
                <w:szCs w:val="21"/>
                <w:highlight w:val="none"/>
              </w:rPr>
            </w:pPr>
            <w:r>
              <w:rPr>
                <w:rFonts w:eastAsia="黑体"/>
                <w:bCs/>
                <w:color w:val="000000"/>
                <w:szCs w:val="21"/>
                <w:highlight w:val="none"/>
              </w:rPr>
              <w:t>专业</w:t>
            </w:r>
          </w:p>
          <w:p>
            <w:pPr>
              <w:rPr>
                <w:rFonts w:eastAsia="黑体"/>
                <w:bCs/>
                <w:color w:val="000000"/>
                <w:szCs w:val="21"/>
                <w:highlight w:val="none"/>
              </w:rPr>
            </w:pPr>
          </w:p>
          <w:p>
            <w:pPr>
              <w:rPr>
                <w:rFonts w:eastAsia="黑体"/>
                <w:bCs/>
                <w:color w:val="000000"/>
                <w:szCs w:val="21"/>
                <w:highlight w:val="none"/>
              </w:rPr>
            </w:pPr>
            <w:r>
              <w:rPr>
                <w:rFonts w:eastAsia="黑体"/>
                <w:bCs/>
                <w:color w:val="000000"/>
                <w:szCs w:val="21"/>
                <w:highlight w:val="none"/>
              </w:rPr>
              <w:t>专业大类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Cs w:val="21"/>
                <w:highlight w:val="none"/>
              </w:rPr>
            </w:pPr>
            <w:r>
              <w:rPr>
                <w:rFonts w:eastAsia="黑体"/>
                <w:bCs/>
                <w:color w:val="000000"/>
                <w:szCs w:val="21"/>
                <w:highlight w:val="none"/>
              </w:rPr>
              <w:t>研究生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Cs w:val="21"/>
                <w:highlight w:val="none"/>
              </w:rPr>
            </w:pPr>
            <w:r>
              <w:rPr>
                <w:rFonts w:eastAsia="黑体"/>
                <w:bCs/>
                <w:color w:val="000000"/>
                <w:szCs w:val="21"/>
                <w:highlight w:val="none"/>
              </w:rPr>
              <w:t>本科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Cs w:val="21"/>
                <w:highlight w:val="none"/>
              </w:rPr>
            </w:pPr>
            <w:r>
              <w:rPr>
                <w:rFonts w:eastAsia="黑体"/>
                <w:bCs/>
                <w:color w:val="000000"/>
                <w:szCs w:val="21"/>
                <w:highlight w:val="none"/>
              </w:rPr>
              <w:t>专科</w:t>
            </w:r>
          </w:p>
        </w:tc>
      </w:tr>
      <w:tr>
        <w:trPr>
          <w:trHeight w:val="3601"/>
          <w:jc w:val="center"/>
        </w:trPr>
        <w:tc>
          <w:tcPr>
            <w:tcW w:w="430" w:type="dxa"/>
          </w:tcPr>
          <w:p>
            <w:pPr>
              <w:jc w:val="center"/>
              <w:rPr>
                <w:rFonts w:eastAsia="黑体"/>
                <w:bCs/>
                <w:color w:val="000000"/>
                <w:szCs w:val="21"/>
                <w:highlight w:val="none"/>
              </w:rPr>
            </w:pPr>
            <w:r>
              <w:rPr>
                <w:rFonts w:eastAsia="黑体"/>
                <w:bCs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eastAsia="黑体"/>
                <w:bCs/>
                <w:color w:val="000000"/>
                <w:szCs w:val="21"/>
                <w:highlight w:val="none"/>
              </w:rPr>
            </w:pPr>
            <w:r>
              <w:rPr>
                <w:rFonts w:eastAsia="黑体"/>
                <w:bCs/>
                <w:color w:val="000000"/>
                <w:szCs w:val="21"/>
                <w:highlight w:val="none"/>
              </w:rPr>
              <w:t>法律类</w:t>
            </w:r>
          </w:p>
        </w:tc>
        <w:tc>
          <w:tcPr>
            <w:tcW w:w="2146" w:type="dxa"/>
          </w:tcPr>
          <w:p>
            <w:pPr>
              <w:rPr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bCs/>
                <w:color w:val="000000"/>
                <w:sz w:val="18"/>
                <w:szCs w:val="18"/>
                <w:highlight w:val="none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，知识产权</w:t>
            </w:r>
          </w:p>
        </w:tc>
        <w:tc>
          <w:tcPr>
            <w:tcW w:w="2265" w:type="dxa"/>
          </w:tcPr>
          <w:p>
            <w:pPr>
              <w:rPr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bCs/>
                <w:color w:val="000000"/>
                <w:sz w:val="18"/>
                <w:szCs w:val="18"/>
                <w:highlight w:val="none"/>
              </w:rPr>
              <w:t>法学，知识产权，监狱学，律师，知识产权法，民商法，法</w:t>
            </w: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律，法学（法务会计），海商法学，刑事侦查，刑事矫正与管理，司法警务管理，智慧司法技术与应用，信用风险管理与法律防控</w:t>
            </w:r>
          </w:p>
        </w:tc>
        <w:tc>
          <w:tcPr>
            <w:tcW w:w="2550" w:type="dxa"/>
          </w:tcPr>
          <w:p>
            <w:pPr>
              <w:rPr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bCs/>
                <w:color w:val="000000"/>
                <w:sz w:val="18"/>
                <w:szCs w:val="18"/>
                <w:highlight w:val="none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eastAsia="黑体"/>
                <w:bCs/>
                <w:color w:val="000000"/>
                <w:szCs w:val="21"/>
                <w:highlight w:val="none"/>
              </w:rPr>
            </w:pPr>
            <w:r>
              <w:rPr>
                <w:rFonts w:eastAsia="黑体"/>
                <w:bCs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eastAsia="黑体"/>
                <w:bCs/>
                <w:color w:val="000000"/>
                <w:szCs w:val="21"/>
                <w:highlight w:val="none"/>
              </w:rPr>
            </w:pPr>
            <w:r>
              <w:rPr>
                <w:rFonts w:eastAsia="黑体"/>
                <w:bCs/>
                <w:color w:val="000000"/>
                <w:szCs w:val="21"/>
                <w:highlight w:val="none"/>
              </w:rPr>
              <w:t>经济类</w:t>
            </w:r>
          </w:p>
        </w:tc>
        <w:tc>
          <w:tcPr>
            <w:tcW w:w="2146" w:type="dxa"/>
          </w:tcPr>
          <w:p>
            <w:pPr>
              <w:spacing w:line="260" w:lineRule="exact"/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理论经济学，应用经济学，企业管理，工商管理，工商管理硕士，审计，物流管理，工程管理，会计，会计学，金融学，会计与金融，农村发展，物流工程与管理，数字经济，区域国别学，工商管理学</w:t>
            </w:r>
          </w:p>
        </w:tc>
        <w:tc>
          <w:tcPr>
            <w:tcW w:w="2265" w:type="dxa"/>
          </w:tcPr>
          <w:p>
            <w:pPr>
              <w:spacing w:line="260" w:lineRule="exact"/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，应用统计学，体育经济与管理，物流管理，会计，会计学，互联网金融，经济与金融，金融科技应用，大数据与财务管理，大数据与审计，大数据与审计，跨境电子商务，现代物流管理</w:t>
            </w:r>
          </w:p>
        </w:tc>
        <w:tc>
          <w:tcPr>
            <w:tcW w:w="2550" w:type="dxa"/>
          </w:tcPr>
          <w:p>
            <w:pPr>
              <w:spacing w:line="240" w:lineRule="exact"/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，物流管理，工商企业管理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eastAsia="黑体"/>
                <w:bCs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bCs/>
                <w:color w:val="00000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eastAsia="黑体"/>
                <w:bCs/>
                <w:color w:val="000000"/>
                <w:szCs w:val="21"/>
                <w:highlight w:val="none"/>
              </w:rPr>
            </w:pPr>
            <w:r>
              <w:rPr>
                <w:rFonts w:eastAsia="黑体"/>
                <w:bCs/>
                <w:color w:val="000000"/>
                <w:szCs w:val="21"/>
                <w:highlight w:val="none"/>
              </w:rPr>
              <w:t>财务财会类</w:t>
            </w:r>
          </w:p>
        </w:tc>
        <w:tc>
          <w:tcPr>
            <w:tcW w:w="2146" w:type="dxa"/>
          </w:tcPr>
          <w:p>
            <w:pPr>
              <w:spacing w:line="260" w:lineRule="exact"/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会计学，财政学（含税收学），税务，会计，会计硕士，金融，金融硕士，金融学，审计，工商管理，资产评估，应用经济学，企业管理，工商管理学</w:t>
            </w:r>
          </w:p>
        </w:tc>
        <w:tc>
          <w:tcPr>
            <w:tcW w:w="2265" w:type="dxa"/>
          </w:tcPr>
          <w:p>
            <w:pPr>
              <w:spacing w:line="260" w:lineRule="exact"/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，经济与金融，工商管理，资产评估，国际经济与贸易，贸易经济，互联网金融，保险，金融科技应用，大数据与财务管理，大数据与会计，大数据与审计，金融数学，税务</w:t>
            </w:r>
          </w:p>
        </w:tc>
        <w:tc>
          <w:tcPr>
            <w:tcW w:w="2550" w:type="dxa"/>
          </w:tcPr>
          <w:p>
            <w:pPr>
              <w:spacing w:line="240" w:lineRule="exact"/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财政，财务管理，财务信息管理，会计，会计学，会计电算化，财务电算化，会计与统计核算，会计与审计，审计实务，统计实务，会计信息技术，涉外会计，财会，国际会计，保险，税务，会计信息管理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eastAsia="黑体"/>
                <w:bCs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bCs/>
                <w:color w:val="00000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eastAsia="黑体"/>
                <w:bCs/>
                <w:color w:val="000000"/>
                <w:szCs w:val="21"/>
                <w:highlight w:val="none"/>
              </w:rPr>
            </w:pPr>
            <w:r>
              <w:rPr>
                <w:rFonts w:eastAsia="黑体"/>
                <w:bCs/>
                <w:color w:val="000000"/>
                <w:szCs w:val="21"/>
                <w:highlight w:val="none"/>
              </w:rPr>
              <w:t>审计类</w:t>
            </w:r>
          </w:p>
        </w:tc>
        <w:tc>
          <w:tcPr>
            <w:tcW w:w="2146" w:type="dxa"/>
          </w:tcPr>
          <w:p>
            <w:pPr>
              <w:spacing w:line="240" w:lineRule="exact"/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审计，审计学</w:t>
            </w:r>
          </w:p>
        </w:tc>
        <w:tc>
          <w:tcPr>
            <w:tcW w:w="2265" w:type="dxa"/>
          </w:tcPr>
          <w:p>
            <w:pPr>
              <w:spacing w:line="240" w:lineRule="exact"/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审计学，财务会计与审计，审计学（ACCA方向），大数据与审计</w:t>
            </w:r>
          </w:p>
        </w:tc>
        <w:tc>
          <w:tcPr>
            <w:tcW w:w="2550" w:type="dxa"/>
          </w:tcPr>
          <w:p>
            <w:pPr>
              <w:spacing w:line="240" w:lineRule="exact"/>
              <w:rPr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bCs/>
                <w:color w:val="000000"/>
                <w:sz w:val="18"/>
                <w:szCs w:val="18"/>
                <w:highlight w:val="none"/>
              </w:rPr>
              <w:t>会计与审计，审计实务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eastAsia="黑体"/>
                <w:bCs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bCs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eastAsia="黑体"/>
                <w:bCs/>
                <w:color w:val="000000"/>
                <w:szCs w:val="21"/>
                <w:highlight w:val="none"/>
              </w:rPr>
            </w:pPr>
            <w:r>
              <w:rPr>
                <w:rFonts w:eastAsia="黑体"/>
                <w:bCs/>
                <w:color w:val="000000"/>
                <w:szCs w:val="21"/>
                <w:highlight w:val="none"/>
              </w:rPr>
              <w:t>计算机类</w:t>
            </w:r>
          </w:p>
        </w:tc>
        <w:tc>
          <w:tcPr>
            <w:tcW w:w="2146" w:type="dxa"/>
          </w:tcPr>
          <w:p>
            <w:pPr>
              <w:rPr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bCs/>
                <w:color w:val="000000"/>
                <w:sz w:val="18"/>
                <w:szCs w:val="18"/>
                <w:highlight w:val="none"/>
              </w:rPr>
              <w:t>计算机系统结构，计算机应用技术，系统工程，计算机技术，计算机科学与技术，专业大类序号为</w:t>
            </w: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bCs/>
                <w:color w:val="000000"/>
                <w:sz w:val="18"/>
                <w:szCs w:val="18"/>
                <w:highlight w:val="none"/>
              </w:rPr>
              <w:t>、</w:t>
            </w: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bCs/>
                <w:color w:val="000000"/>
                <w:sz w:val="18"/>
                <w:szCs w:val="18"/>
                <w:highlight w:val="none"/>
              </w:rPr>
              <w:t>、</w:t>
            </w: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bCs/>
                <w:color w:val="000000"/>
                <w:sz w:val="18"/>
                <w:szCs w:val="18"/>
                <w:highlight w:val="none"/>
              </w:rPr>
              <w:t>的所有专业</w:t>
            </w:r>
          </w:p>
        </w:tc>
        <w:tc>
          <w:tcPr>
            <w:tcW w:w="2265" w:type="dxa"/>
          </w:tcPr>
          <w:p>
            <w:pPr>
              <w:spacing w:line="220" w:lineRule="exact"/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计算机科学与技术，电子与计算机工程，空间信息与数字技术，计算机通信工程，电子商务，计算机及应用，通信工程，信息管理与信息系统，数据科学与大数据技术，信息工程，大数据管理与应用，计算机应用工程，大数据工程技术，大数据技术与应用，云计算技术，人工智能工程技术，嵌入式技术，虚拟现实技术，虚拟现实技术与应用，工业互联网技术，区块链技术，区块链技术与应用，现代通信工程，计算机应用工程</w:t>
            </w: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专业大类序号为</w:t>
            </w: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bCs/>
                <w:color w:val="000000"/>
                <w:sz w:val="18"/>
                <w:szCs w:val="18"/>
                <w:highlight w:val="none"/>
              </w:rPr>
              <w:t>、</w:t>
            </w: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bCs/>
                <w:color w:val="000000"/>
                <w:sz w:val="18"/>
                <w:szCs w:val="18"/>
                <w:highlight w:val="none"/>
              </w:rPr>
              <w:t>、</w:t>
            </w: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的所有专业</w:t>
            </w:r>
          </w:p>
        </w:tc>
        <w:tc>
          <w:tcPr>
            <w:tcW w:w="2550" w:type="dxa"/>
          </w:tcPr>
          <w:p>
            <w:pPr>
              <w:rPr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bCs/>
                <w:color w:val="000000"/>
                <w:sz w:val="18"/>
                <w:szCs w:val="18"/>
                <w:highlight w:val="none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</w:t>
            </w: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bCs/>
                <w:color w:val="000000"/>
                <w:sz w:val="18"/>
                <w:szCs w:val="18"/>
                <w:highlight w:val="none"/>
              </w:rPr>
              <w:t>、</w:t>
            </w: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bCs/>
                <w:color w:val="000000"/>
                <w:sz w:val="18"/>
                <w:szCs w:val="18"/>
                <w:highlight w:val="none"/>
              </w:rPr>
              <w:t>、</w:t>
            </w: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bCs/>
                <w:color w:val="000000"/>
                <w:sz w:val="18"/>
                <w:szCs w:val="18"/>
                <w:highlight w:val="none"/>
              </w:rPr>
              <w:t>的所有专业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eastAsia="黑体"/>
                <w:bCs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bCs/>
                <w:color w:val="00000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eastAsia="黑体"/>
                <w:bCs/>
                <w:color w:val="000000"/>
                <w:szCs w:val="21"/>
                <w:highlight w:val="none"/>
              </w:rPr>
            </w:pPr>
            <w:r>
              <w:rPr>
                <w:rFonts w:eastAsia="黑体"/>
                <w:bCs/>
                <w:color w:val="000000"/>
                <w:szCs w:val="21"/>
                <w:highlight w:val="none"/>
              </w:rPr>
              <w:t>计算机</w:t>
            </w:r>
          </w:p>
          <w:p>
            <w:pPr>
              <w:jc w:val="center"/>
              <w:rPr>
                <w:rFonts w:eastAsia="黑体"/>
                <w:bCs/>
                <w:color w:val="000000"/>
                <w:szCs w:val="21"/>
                <w:highlight w:val="none"/>
              </w:rPr>
            </w:pPr>
            <w:r>
              <w:rPr>
                <w:rFonts w:eastAsia="黑体"/>
                <w:bCs/>
                <w:color w:val="000000"/>
                <w:szCs w:val="21"/>
                <w:highlight w:val="none"/>
              </w:rPr>
              <w:t>（软件）类</w:t>
            </w:r>
          </w:p>
        </w:tc>
        <w:tc>
          <w:tcPr>
            <w:tcW w:w="2146" w:type="dxa"/>
          </w:tcPr>
          <w:p>
            <w:pPr>
              <w:rPr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bCs/>
                <w:color w:val="000000"/>
                <w:sz w:val="18"/>
                <w:szCs w:val="18"/>
                <w:highlight w:val="none"/>
              </w:rPr>
              <w:t>计算机软件与理论，软件工程，计算机科学与技术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  <w:highlight w:val="none"/>
              </w:rPr>
              <w:t>，模式识别与智能系统</w:t>
            </w: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，计算机应用技术，计算机系统结构</w:t>
            </w:r>
            <w:r>
              <w:rPr>
                <w:bCs/>
                <w:color w:val="000000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2265" w:type="dxa"/>
          </w:tcPr>
          <w:p>
            <w:pPr>
              <w:spacing w:line="220" w:lineRule="exact"/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计算机软件，软件工程，计算机应用软件，信息与计算科学，信息管理与信息系统，数字媒体技术，信息技术应用与管理，计算机科学与技术，软件工程技术，信息工程</w:t>
            </w:r>
          </w:p>
        </w:tc>
        <w:tc>
          <w:tcPr>
            <w:tcW w:w="2550" w:type="dxa"/>
          </w:tcPr>
          <w:p>
            <w:pPr>
              <w:rPr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bCs/>
                <w:color w:val="000000"/>
                <w:sz w:val="18"/>
                <w:szCs w:val="18"/>
                <w:highlight w:val="none"/>
              </w:rPr>
              <w:t>软件技术，软件测试技术，软件开发与项目管理，游戏软件，网络软件开发技术，软件外包服务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eastAsia="黑体"/>
                <w:bCs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bCs/>
                <w:color w:val="00000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eastAsia="黑体"/>
                <w:bCs/>
                <w:color w:val="000000"/>
                <w:szCs w:val="21"/>
                <w:highlight w:val="none"/>
              </w:rPr>
            </w:pPr>
            <w:r>
              <w:rPr>
                <w:rFonts w:eastAsia="黑体"/>
                <w:bCs/>
                <w:color w:val="000000"/>
                <w:szCs w:val="21"/>
                <w:highlight w:val="none"/>
              </w:rPr>
              <w:t>计算机</w:t>
            </w:r>
          </w:p>
          <w:p>
            <w:pPr>
              <w:jc w:val="center"/>
              <w:rPr>
                <w:rFonts w:eastAsia="黑体"/>
                <w:bCs/>
                <w:color w:val="000000"/>
                <w:szCs w:val="21"/>
                <w:highlight w:val="none"/>
              </w:rPr>
            </w:pPr>
            <w:r>
              <w:rPr>
                <w:rFonts w:eastAsia="黑体"/>
                <w:bCs/>
                <w:color w:val="000000"/>
                <w:szCs w:val="21"/>
                <w:highlight w:val="none"/>
              </w:rPr>
              <w:t>（网络管理）类</w:t>
            </w:r>
          </w:p>
        </w:tc>
        <w:tc>
          <w:tcPr>
            <w:tcW w:w="2146" w:type="dxa"/>
          </w:tcPr>
          <w:p>
            <w:pPr>
              <w:rPr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  <w:highlight w:val="none"/>
              </w:rPr>
              <w:t>网络空间安全</w:t>
            </w:r>
          </w:p>
        </w:tc>
        <w:tc>
          <w:tcPr>
            <w:tcW w:w="2265" w:type="dxa"/>
          </w:tcPr>
          <w:p>
            <w:pPr>
              <w:spacing w:line="220" w:lineRule="exact"/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网络工程，物联网工程，信息安全，计算机科学与技术，信息管理与信息系统，网络空间安全，计算机技术及其应用，物联网工程技术，网络工程技术，信息安全与管理，传感网技术</w:t>
            </w:r>
          </w:p>
        </w:tc>
        <w:tc>
          <w:tcPr>
            <w:tcW w:w="2550" w:type="dxa"/>
          </w:tcPr>
          <w:p>
            <w:pPr>
              <w:rPr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bCs/>
                <w:color w:val="000000"/>
                <w:sz w:val="18"/>
                <w:szCs w:val="18"/>
                <w:highlight w:val="none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eastAsia="黑体"/>
                <w:bCs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bCs/>
                <w:color w:val="000000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eastAsia="黑体"/>
                <w:bCs/>
                <w:color w:val="000000"/>
                <w:szCs w:val="21"/>
                <w:highlight w:val="none"/>
              </w:rPr>
            </w:pPr>
            <w:r>
              <w:rPr>
                <w:rFonts w:eastAsia="黑体"/>
                <w:bCs/>
                <w:color w:val="000000"/>
                <w:szCs w:val="21"/>
                <w:highlight w:val="none"/>
              </w:rPr>
              <w:t>电子信息类</w:t>
            </w:r>
          </w:p>
        </w:tc>
        <w:tc>
          <w:tcPr>
            <w:tcW w:w="2146" w:type="dxa"/>
          </w:tcPr>
          <w:p>
            <w:pP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，模式识别与智能系统，测试计量技术及仪器，仪器科学与技术，水声工程，教育技术学，电子信息，光学，农业工程与信息技术，机械电子工程，计算机技术，机械工程，软件工程，集成电路科学与工程，智能科学与技术</w:t>
            </w:r>
          </w:p>
        </w:tc>
        <w:tc>
          <w:tcPr>
            <w:tcW w:w="2265" w:type="dxa"/>
          </w:tcPr>
          <w:p>
            <w:pPr>
              <w:spacing w:line="190" w:lineRule="exact"/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，机械电子工程，电信工程及管理，软件工程，电气工程及其自动化，信息对抗技术，信息与通信工程，机械电子工程技术，电气工程及自动化，自动化技术与应用，现代测控工程技术，工业互联网工程，电子信息工程技术，柔性电子技术，光电信息工程技术，软件工程技术，信息安全与管理，虚拟现实技术，虚拟现实技术与应用，人工智能工程技术，现代通信工程，集成电路工程技术，集成电路技术与应用，人工智能，电气工程及其自动化，电气工程与自动化，机械设计制造及其自动化，智能电网信息工程</w:t>
            </w:r>
          </w:p>
        </w:tc>
        <w:tc>
          <w:tcPr>
            <w:tcW w:w="2550" w:type="dxa"/>
          </w:tcPr>
          <w:p>
            <w:pPr>
              <w:rPr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bCs/>
                <w:color w:val="000000"/>
                <w:sz w:val="18"/>
                <w:szCs w:val="18"/>
                <w:highlight w:val="none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eastAsia="黑体"/>
                <w:bCs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bCs/>
                <w:color w:val="00000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eastAsia="黑体"/>
                <w:bCs/>
                <w:color w:val="000000"/>
                <w:szCs w:val="21"/>
                <w:highlight w:val="none"/>
              </w:rPr>
            </w:pPr>
            <w:r>
              <w:rPr>
                <w:rFonts w:eastAsia="黑体"/>
                <w:bCs/>
                <w:color w:val="000000"/>
                <w:szCs w:val="21"/>
                <w:highlight w:val="none"/>
              </w:rPr>
              <w:t>交通工程类</w:t>
            </w:r>
          </w:p>
        </w:tc>
        <w:tc>
          <w:tcPr>
            <w:tcW w:w="2146" w:type="dxa"/>
          </w:tcPr>
          <w:p>
            <w:pP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道路与铁道工程，交通信息工程及控制，交通运输规划与管理，交通运输工程，载运工具运用工程，轮机工程，桥梁与隧道工程，物流工程，油气储运工程，物流工程与管理，交通运输，船舶与海洋工程，船舶与海洋结构物设计制造，航空宇航推进理论与工程</w:t>
            </w:r>
          </w:p>
        </w:tc>
        <w:tc>
          <w:tcPr>
            <w:tcW w:w="2265" w:type="dxa"/>
          </w:tcPr>
          <w:p>
            <w:pP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,船舶电子电气工程，船舶与海洋工程，交通管理工程，轨道交通信号与控制，海洋技术，海洋工程与技术，交通土建工程，工程造价管理，工程造价，土木工程，工程管理，飞行器动力工程，港口航道与海岸工程，铁道工程，汽车服务工程，车辆工程，轨道交通车辆工程技术，轨道交通智能控制装备技术，航空智能制造技术，汽车工程技术，高速铁路工程，高速铁路动车组技术，高速铁路信号控制技术，铁道机车智能运用技术，高速铁路运营管理，道路与桥梁工程，道路桥梁工程，智能交通管理，汽车服务工程技术，轮机工程技术，通用航空航务技术，城市轨道交通信号与控制技术，城市轨道交通设备与控制技术，城市轨道交通设备与控制，城市轨道交通智能运营，物流工程技术</w:t>
            </w:r>
          </w:p>
        </w:tc>
        <w:tc>
          <w:tcPr>
            <w:tcW w:w="2550" w:type="dxa"/>
          </w:tcPr>
          <w:p>
            <w:pP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，飞机机电设备维修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eastAsia="黑体"/>
                <w:bCs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bCs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eastAsia="黑体"/>
                <w:bCs/>
                <w:color w:val="00000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eastAsia="黑体"/>
                <w:bCs/>
                <w:color w:val="000000"/>
                <w:szCs w:val="21"/>
                <w:highlight w:val="none"/>
              </w:rPr>
            </w:pPr>
            <w:r>
              <w:rPr>
                <w:rFonts w:eastAsia="黑体"/>
                <w:bCs/>
                <w:color w:val="000000"/>
                <w:szCs w:val="21"/>
                <w:highlight w:val="none"/>
              </w:rPr>
              <w:t>航道港口类</w:t>
            </w:r>
          </w:p>
        </w:tc>
        <w:tc>
          <w:tcPr>
            <w:tcW w:w="2146" w:type="dxa"/>
          </w:tcPr>
          <w:p>
            <w:pP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港口、海岸及近海工程，船舶与海洋结构物设计制造</w:t>
            </w:r>
          </w:p>
        </w:tc>
        <w:tc>
          <w:tcPr>
            <w:tcW w:w="2265" w:type="dxa"/>
          </w:tcPr>
          <w:p>
            <w:pP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港口航道与海岸工程，港口海岸及治河工程，航海技术，船舶与海洋工程，治河与港航工程，港口智能工程技术，国际邮轮运营管理，水路运输与海事管理</w:t>
            </w:r>
          </w:p>
        </w:tc>
        <w:tc>
          <w:tcPr>
            <w:tcW w:w="2550" w:type="dxa"/>
          </w:tcPr>
          <w:p>
            <w:pP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eastAsia="黑体"/>
                <w:bCs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bCs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eastAsia="黑体"/>
                <w:bCs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eastAsia="黑体"/>
                <w:bCs/>
                <w:color w:val="000000"/>
                <w:szCs w:val="21"/>
                <w:highlight w:val="none"/>
              </w:rPr>
            </w:pPr>
            <w:r>
              <w:rPr>
                <w:rFonts w:eastAsia="黑体"/>
                <w:bCs/>
                <w:color w:val="000000"/>
                <w:szCs w:val="21"/>
                <w:highlight w:val="none"/>
              </w:rPr>
              <w:t>水利工程类</w:t>
            </w:r>
          </w:p>
        </w:tc>
        <w:tc>
          <w:tcPr>
            <w:tcW w:w="2146" w:type="dxa"/>
          </w:tcPr>
          <w:p>
            <w:pP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水文学及水资源，水力学及河流动力学，水工结构工程，水利水电工程，港口、海岸及近海工程，水利工程，市政工程，农业水土工程，流体机械及工程，农业工程，土木水利，农业工程与信息技术，土木工程，水土保持与荒漠化防治，水土保持与荒漠化防治学</w:t>
            </w:r>
          </w:p>
        </w:tc>
        <w:tc>
          <w:tcPr>
            <w:tcW w:w="2265" w:type="dxa"/>
          </w:tcPr>
          <w:p>
            <w:pPr>
              <w:spacing w:line="260" w:lineRule="exact"/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，工程造价，土木工程，水土保持与荒漠化防治，资源循环科学与工程，水质科学与技术，水文与水资源工程技术，智慧水利工程，治河与港航工程，水利水电设备及自动化，生态水利工程，水环境工程，道路桥梁与渡河工程</w:t>
            </w:r>
          </w:p>
        </w:tc>
        <w:tc>
          <w:tcPr>
            <w:tcW w:w="2550" w:type="dxa"/>
          </w:tcPr>
          <w:p>
            <w:pP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default" w:eastAsia="黑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/>
                <w:bCs/>
                <w:color w:val="000000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eastAsia="黑体"/>
                <w:bCs/>
                <w:color w:val="000000"/>
                <w:szCs w:val="21"/>
                <w:highlight w:val="none"/>
              </w:rPr>
            </w:pPr>
            <w:r>
              <w:rPr>
                <w:rFonts w:eastAsia="黑体"/>
                <w:bCs/>
                <w:color w:val="000000"/>
                <w:szCs w:val="21"/>
                <w:highlight w:val="none"/>
              </w:rPr>
              <w:t>土地管理类</w:t>
            </w:r>
          </w:p>
        </w:tc>
        <w:tc>
          <w:tcPr>
            <w:tcW w:w="2146" w:type="dxa"/>
          </w:tcPr>
          <w:p>
            <w:pP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地图制图学与地理信息工程，土壤学，地图学与地理信息系统，自然地理学，人文地理学，地理学，土地资源管理，测绘科学与技术，大地测量学与测量工程，摄影测量与遥感，遥感科学与技术</w:t>
            </w:r>
          </w:p>
        </w:tc>
        <w:tc>
          <w:tcPr>
            <w:tcW w:w="2265" w:type="dxa"/>
          </w:tcPr>
          <w:p>
            <w:pP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，测绘工程，房地产开发与管理，测绘工程技术，房地产经营管理，城市管理，遥感科学与技术</w:t>
            </w:r>
          </w:p>
        </w:tc>
        <w:tc>
          <w:tcPr>
            <w:tcW w:w="2550" w:type="dxa"/>
          </w:tcPr>
          <w:p>
            <w:pP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eastAsia="黑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eastAsia="黑体"/>
                <w:bCs/>
                <w:color w:val="000000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eastAsia="黑体"/>
                <w:bCs/>
                <w:color w:val="000000"/>
                <w:szCs w:val="21"/>
                <w:highlight w:val="none"/>
              </w:rPr>
              <w:t xml:space="preserve"> </w:t>
            </w:r>
          </w:p>
        </w:tc>
        <w:tc>
          <w:tcPr>
            <w:tcW w:w="1742" w:type="dxa"/>
          </w:tcPr>
          <w:p>
            <w:pPr>
              <w:ind w:firstLine="210" w:firstLineChars="100"/>
              <w:jc w:val="left"/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eastAsia="黑体"/>
                <w:bCs/>
                <w:color w:val="000000"/>
                <w:szCs w:val="21"/>
                <w:highlight w:val="none"/>
              </w:rPr>
              <w:t>测绘类</w:t>
            </w:r>
          </w:p>
        </w:tc>
        <w:tc>
          <w:tcPr>
            <w:tcW w:w="2146" w:type="dxa"/>
          </w:tcPr>
          <w:p>
            <w:pP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大地测量学与测量工程，摄影测量与遥感，地图学与地理信息系统，地图制图学与地理信息工程，测绘工程，测绘科学与技术，地理学，资源与环境，遥感科学与技术</w:t>
            </w:r>
          </w:p>
        </w:tc>
        <w:tc>
          <w:tcPr>
            <w:tcW w:w="2265" w:type="dxa"/>
          </w:tcPr>
          <w:p>
            <w:pP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测绘工程，遥感科学与技术，空间科学与数字技术，地理国情监测，大地测量，地理信息科学，导航工程，导航工程技术，测绘工程技术，地理信息技术，现代测控工程技术，地理信息系统</w:t>
            </w:r>
          </w:p>
        </w:tc>
        <w:tc>
          <w:tcPr>
            <w:tcW w:w="2550" w:type="dxa"/>
          </w:tcPr>
          <w:p>
            <w:pP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default" w:eastAsia="黑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/>
                <w:bCs/>
                <w:color w:val="000000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742" w:type="dxa"/>
          </w:tcPr>
          <w:p>
            <w:pPr>
              <w:ind w:firstLine="210" w:firstLineChars="100"/>
              <w:jc w:val="left"/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eastAsia="黑体"/>
                <w:bCs/>
                <w:color w:val="000000"/>
                <w:szCs w:val="21"/>
                <w:highlight w:val="none"/>
              </w:rPr>
              <w:t>建筑工程类</w:t>
            </w:r>
          </w:p>
        </w:tc>
        <w:tc>
          <w:tcPr>
            <w:tcW w:w="2146" w:type="dxa"/>
          </w:tcPr>
          <w:p>
            <w:pPr>
              <w:spacing w:line="260" w:lineRule="exact"/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，道路与铁道工程，水利工程，水工结构工程</w:t>
            </w:r>
          </w:p>
        </w:tc>
        <w:tc>
          <w:tcPr>
            <w:tcW w:w="2265" w:type="dxa"/>
          </w:tcPr>
          <w:p>
            <w:pPr>
              <w:spacing w:line="260" w:lineRule="exact"/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，消防工程，木材科学与工程，城乡规划，水利水电工程，水利工程，建筑设计，建筑装饰工程，古建筑工程，智能建造工程，城市地下工程，建筑智能检测与修复，建筑环境与能源工程，建筑电气与智能化工程，建设工程管理，市政工程，城市设施智慧管理，环境艺术设计，人文地理与城乡规划</w:t>
            </w:r>
          </w:p>
        </w:tc>
        <w:tc>
          <w:tcPr>
            <w:tcW w:w="2550" w:type="dxa"/>
          </w:tcPr>
          <w:p>
            <w:pPr>
              <w:spacing w:line="260" w:lineRule="exact"/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，建设工程管理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default" w:eastAsia="黑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/>
                <w:bCs/>
                <w:color w:val="00000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eastAsia="黑体"/>
                <w:bCs/>
                <w:color w:val="000000"/>
                <w:szCs w:val="21"/>
                <w:highlight w:val="none"/>
              </w:rPr>
            </w:pPr>
            <w:r>
              <w:rPr>
                <w:rFonts w:eastAsia="黑体"/>
                <w:bCs/>
                <w:color w:val="000000"/>
                <w:szCs w:val="21"/>
                <w:highlight w:val="none"/>
              </w:rPr>
              <w:t>环境保护类</w:t>
            </w:r>
          </w:p>
        </w:tc>
        <w:tc>
          <w:tcPr>
            <w:tcW w:w="2146" w:type="dxa"/>
          </w:tcPr>
          <w:p>
            <w:pP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环境科学，环境工程，生态学，环境科学与工程，水土保持与荒漠化防治，大气物理学与大气环境，气象学，植物营养学，资源与环境，野生动植物保护与利用，农业资源与环境，海洋气象学，环境地质工程，大气遥感与大气探测，大气科学，海洋科学，资源利用与植物保护</w:t>
            </w:r>
          </w:p>
        </w:tc>
        <w:tc>
          <w:tcPr>
            <w:tcW w:w="2265" w:type="dxa"/>
          </w:tcPr>
          <w:p>
            <w:pPr>
              <w:spacing w:line="250" w:lineRule="exact"/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环境工程，安全工程，消防工程，水质科学与技术，给排水科学与工程，灾害防治工程，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，辐射防护与核安全，水文与水资源工程，资源循环科学与工程，智慧气象技术，生态环境工程技术，安全工程技术，水文与水资源工程技术，生态水利工程，水环境工程，风景园林，给水排水工程，海洋资源与环境，森林保护</w:t>
            </w:r>
          </w:p>
        </w:tc>
        <w:tc>
          <w:tcPr>
            <w:tcW w:w="2550" w:type="dxa"/>
          </w:tcPr>
          <w:p>
            <w:pPr>
              <w:spacing w:line="250" w:lineRule="exact"/>
              <w:rPr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bCs/>
                <w:color w:val="000000"/>
                <w:sz w:val="18"/>
                <w:szCs w:val="18"/>
                <w:highlight w:val="none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default" w:eastAsia="黑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/>
                <w:bCs/>
                <w:color w:val="000000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eastAsia="黑体"/>
                <w:bCs/>
                <w:color w:val="000000"/>
                <w:szCs w:val="21"/>
                <w:highlight w:val="none"/>
              </w:rPr>
            </w:pPr>
            <w:r>
              <w:rPr>
                <w:rFonts w:eastAsia="黑体"/>
                <w:bCs/>
                <w:color w:val="000000"/>
                <w:szCs w:val="21"/>
                <w:highlight w:val="none"/>
              </w:rPr>
              <w:t>生物工程类</w:t>
            </w:r>
          </w:p>
        </w:tc>
        <w:tc>
          <w:tcPr>
            <w:tcW w:w="2146" w:type="dxa"/>
          </w:tcPr>
          <w:p>
            <w:pPr>
              <w:rPr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bCs/>
                <w:color w:val="000000"/>
                <w:sz w:val="18"/>
                <w:szCs w:val="18"/>
                <w:highlight w:val="none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bCs/>
                <w:color w:val="000000"/>
                <w:kern w:val="0"/>
                <w:sz w:val="18"/>
                <w:szCs w:val="18"/>
                <w:highlight w:val="none"/>
              </w:rPr>
              <w:t>生物化工，生物学，发酵工程</w:t>
            </w:r>
            <w:r>
              <w:rPr>
                <w:rFonts w:hint="eastAsia" w:ascii="宋体" w:hAnsi="宋体"/>
                <w:bCs/>
                <w:color w:val="000000"/>
                <w:kern w:val="0"/>
                <w:sz w:val="18"/>
                <w:szCs w:val="18"/>
                <w:highlight w:val="none"/>
              </w:rPr>
              <w:t>，生物与医药</w:t>
            </w:r>
          </w:p>
        </w:tc>
        <w:tc>
          <w:tcPr>
            <w:tcW w:w="2265" w:type="dxa"/>
          </w:tcPr>
          <w:p>
            <w:pP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highlight w:val="none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，合成生物技术，生物检验检测技术，农业生物技术，海洋资源与环境</w:t>
            </w:r>
          </w:p>
        </w:tc>
        <w:tc>
          <w:tcPr>
            <w:tcW w:w="2550" w:type="dxa"/>
          </w:tcPr>
          <w:p>
            <w:pPr>
              <w:rPr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bCs/>
                <w:color w:val="000000"/>
                <w:sz w:val="18"/>
                <w:szCs w:val="18"/>
                <w:highlight w:val="none"/>
              </w:rPr>
              <w:t>生物技术及应用，生物实验技术，生物化工工艺，微生物技术及应用，生化分析检测</w:t>
            </w:r>
          </w:p>
        </w:tc>
      </w:tr>
    </w:tbl>
    <w:p>
      <w:pPr>
        <w:tabs>
          <w:tab w:val="left" w:pos="1260"/>
          <w:tab w:val="left" w:pos="1620"/>
        </w:tabs>
        <w:spacing w:line="20" w:lineRule="exact"/>
        <w:ind w:right="-105" w:rightChars="-50"/>
        <w:rPr>
          <w:rFonts w:hint="eastAsia"/>
        </w:rPr>
      </w:pPr>
    </w:p>
    <w:sectPr>
      <w:headerReference r:id="rId4" w:type="default"/>
      <w:footerReference r:id="rId5" w:type="even"/>
      <w:footerReference r:id="rId6" w:type="default"/>
      <w:pgSz w:w="11906" w:h="16838"/>
      <w:pgMar w:top="1701" w:right="1474" w:bottom="1474" w:left="1474" w:header="1077" w:footer="851" w:gutter="0"/>
      <w:pgNumType w:fmt="numberInDash"/>
      <w:cols w:space="708"/>
      <w:docGrid w:linePitch="312"/>
    </w:sectPr>
  </w:body>
</w:document>
</file>

<file path=word/fontTable.xml><?xml version="1.0" encoding="utf-8"?>
<w:fonts xmlns:w="http://schemas.openxmlformats.org/wordprocessingml/2006/main"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 w:characterSet="ISO-8859-1"/>
    <w:family w:val="script"/>
    <w:pitch w:val="default"/>
    <w:sig w:usb0="00000001" w:usb1="080E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Bookman Old Style">
    <w:panose1 w:val="02050604050505020204"/>
    <w:charset w:val="00" w:characterSet="ISO-8859-1"/>
    <w:family w:val="roman"/>
    <w:pitch w:val="default"/>
    <w:sig w:usb0="00000287" w:usb1="00000000" w:usb2="00000000" w:usb3="00000000" w:csb0="2000009F" w:csb1="DFD70000"/>
  </w:font>
  <w:font w:name="Courier New">
    <w:panose1 w:val="02070309020205020404"/>
    <w:charset w:val="00" w:characterSet="ISO-8859-1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 w:characterSet="ISO-8859-1"/>
    <w:family w:val="swiss"/>
    <w:pitch w:val="default"/>
    <w:sig w:usb0="E1002EFF" w:usb1="C000605B" w:usb2="00000029" w:usb3="00000000" w:csb0="200101FF" w:csb1="2028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 w:characterSet="ISO-8859-1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 w:characterSet="ISO-8859-1"/>
    <w:family w:val="swiss"/>
    <w:pitch w:val="default"/>
    <w:sig w:usb0="A10006FF" w:usb1="4000205B" w:usb2="00000010" w:usb3="00000000" w:csb0="2000019F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  <w:font w:name="楷体_GB2312">
    <w:altName w:val="楷体"/>
    <w:panose1 w:val="02010609030101010101"/>
    <w:charset w:val="86" w:characterSet="ISO-8859-1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w="http://schemas.openxmlformats.org/wordprocessingml/2006/main">
  <w:p>
    <w:pPr>
      <w:pStyle w:val="0f1e3d"/>
      <w:tabs>
        <w:tab w:val="center" w:pos="4153"/>
        <w:tab w:val="right" w:pos="8306"/>
      </w:tabs>
      <w:rPr>
        <w:rFonts w:hint="eastAsia" w:ascii="方正仿宋_GBK" w:eastAsia="方正仿宋_GBK"/>
        <w:sz w:val="28"/>
        <w:szCs w:val="28"/>
      </w:rPr>
    </w:pP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Fonts w:hint="eastAsia" w:ascii="方正仿宋_GBK" w:eastAsia="方正仿宋_GBK"/>
        <w:sz w:val="28"/>
        <w:szCs w:val="28"/>
      </w:rPr>
      <w:instrText xml:space="preserve"> PAGE   \* MERGEFORMAT </w:instrText>
    </w:r>
    <w:r>
      <w:rPr>
        <w:rFonts w:hint="eastAsia" w:ascii="方正仿宋_GBK" w:eastAsia="方正仿宋_GBK"/>
        <w:sz w:val="28"/>
        <w:szCs w:val="28"/>
      </w:rPr>
      <w:fldChar w:fldCharType="separate"/>
    </w:r>
    <w:r>
      <w:rPr>
        <w:rFonts w:ascii="方正仿宋_GBK" w:eastAsia="方正仿宋_GBK"/>
        <w:sz w:val="28"/>
        <w:szCs w:val="28"/>
        <w:lang w:val="zh-CN"/>
      </w:rPr>
      <w:t>-</w:t>
    </w:r>
    <w:r>
      <w:rPr>
        <w:rFonts w:ascii="方正仿宋_GBK" w:eastAsia="方正仿宋_GBK"/>
        <w:sz w:val="28"/>
        <w:szCs w:val="28"/>
      </w:rPr>
      <w:t xml:space="preserve"> 6 -</w:t>
    </w:r>
    <w:r>
      <w:rPr>
        <w:rFonts w:hint="eastAsia" w:ascii="方正仿宋_GBK" w:eastAsia="方正仿宋_GBK"/>
        <w:sz w:val="28"/>
        <w:szCs w:val="28"/>
      </w:rPr>
      <w:fldChar w:fldCharType="end"/>
    </w:r>
  </w:p>
</w:ftr>
</file>

<file path=word/footer2.xml><?xml version="1.0" encoding="utf-8"?>
<w:ftr xmlns:w="http://schemas.openxmlformats.org/wordprocessingml/2006/main">
  <w:p>
    <w:pPr>
      <w:pStyle w:val="0f1e3d"/>
      <w:tabs>
        <w:tab w:val="center" w:pos="4153"/>
        <w:tab w:val="right" w:pos="8306"/>
      </w:tabs>
      <w:jc w:val="right"/>
      <w:rPr>
        <w:rFonts w:hint="eastAsia" w:ascii="方正仿宋_GBK" w:eastAsia="方正仿宋_GBK"/>
        <w:sz w:val="28"/>
        <w:szCs w:val="28"/>
      </w:rPr>
    </w:pP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Fonts w:hint="eastAsia" w:ascii="方正仿宋_GBK" w:eastAsia="方正仿宋_GBK"/>
        <w:sz w:val="28"/>
        <w:szCs w:val="28"/>
      </w:rPr>
      <w:instrText xml:space="preserve"> PAGE   \* MERGEFORMAT </w:instrText>
    </w:r>
    <w:r>
      <w:rPr>
        <w:rFonts w:hint="eastAsia" w:ascii="方正仿宋_GBK" w:eastAsia="方正仿宋_GBK"/>
        <w:sz w:val="28"/>
        <w:szCs w:val="28"/>
      </w:rPr>
      <w:fldChar w:fldCharType="separate"/>
    </w:r>
    <w:r>
      <w:rPr>
        <w:rFonts w:ascii="方正仿宋_GBK" w:eastAsia="方正仿宋_GBK"/>
        <w:sz w:val="28"/>
        <w:szCs w:val="28"/>
        <w:lang w:val="zh-CN"/>
      </w:rPr>
      <w:t>-</w:t>
    </w:r>
    <w:r>
      <w:rPr>
        <w:rFonts w:ascii="方正仿宋_GBK" w:eastAsia="方正仿宋_GBK"/>
        <w:sz w:val="28"/>
        <w:szCs w:val="28"/>
      </w:rPr>
      <w:t xml:space="preserve"> 7 -</w:t>
    </w:r>
    <w:r>
      <w:rPr>
        <w:rFonts w:hint="eastAsia" w:ascii="方正仿宋_GBK" w:eastAsia="方正仿宋_GBK"/>
        <w:sz w:val="28"/>
        <w:szCs w:val="28"/>
      </w:rPr>
      <w:fldChar w:fldCharType="end"/>
    </w:r>
  </w:p>
</w:ftr>
</file>

<file path=word/header1.xml><?xml version="1.0" encoding="utf-8"?>
<w:hdr xmlns:w="http://schemas.openxmlformats.org/wordprocessingml/2006/main">
  <w:p>
    <w:pPr>
      <w:pStyle w:val="917eec"/>
      <w:pBdr>
        <w:bottom w:val="none" w:color="auto" w:sz="0" w:space="0"/>
      </w:pBdr>
      <w:tabs>
        <w:tab w:val="center" w:pos="4153"/>
        <w:tab w:val="right" w:pos="8306"/>
      </w:tabs>
      <w:jc w:val="both"/>
      <w:rPr>
        <w:rFonts w:hint="eastAsia"/>
      </w:rPr>
    </w:pPr>
  </w:p>
</w:hdr>
</file>

<file path=word/settings.xml><?xml version="1.0" encoding="utf-8"?>
<w:settings xmlns:w="http://schemas.openxmlformats.org/wordprocessingml/2006/main">
  <w:zoom w:percent="100"/>
  <w:bordersDoNotSurroundHeader/>
  <w:bordersDoNotSurroundFooter/>
  <w:stylePaneFormatFilter/>
  <w:defaultTabStop w:val="420"/>
  <w:evenAndOddHeaders/>
  <w:drawingGridVerticalSpacing w:val="156"/>
  <w:displayHorizontalDrawingGridEvery w:val="0"/>
  <w:displayVerticalDrawingGridEvery w:val="2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/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jNlMzYyNjE0MzIwMTY2ODI4YmE5YzJlNzQ1YWEifQ=="/>
  </w:docVars>
  <w:rsids>
    <w:rsidRoot w:val="00476795"/>
    <w:rsid w:val="00002F48"/>
    <w:rsid w:val="00020C23"/>
    <w:rsid w:val="000241EB"/>
    <w:rsid w:val="00024D19"/>
    <w:rsid w:val="0003439B"/>
    <w:rsid w:val="00037518"/>
    <w:rsid w:val="0004230B"/>
    <w:rsid w:val="000469A6"/>
    <w:rsid w:val="000564CF"/>
    <w:rsid w:val="000610DD"/>
    <w:rsid w:val="00065F0F"/>
    <w:rsid w:val="00070865"/>
    <w:rsid w:val="00082933"/>
    <w:rsid w:val="00084EF6"/>
    <w:rsid w:val="0009177E"/>
    <w:rsid w:val="0009498A"/>
    <w:rsid w:val="00096195"/>
    <w:rsid w:val="000976EB"/>
    <w:rsid w:val="000A3AC5"/>
    <w:rsid w:val="000A50BC"/>
    <w:rsid w:val="000A6658"/>
    <w:rsid w:val="000A74E3"/>
    <w:rsid w:val="000A760A"/>
    <w:rsid w:val="000B70AE"/>
    <w:rsid w:val="000C4D8C"/>
    <w:rsid w:val="000D430C"/>
    <w:rsid w:val="000D4AD1"/>
    <w:rsid w:val="000E2A62"/>
    <w:rsid w:val="000E5950"/>
    <w:rsid w:val="000F1ADD"/>
    <w:rsid w:val="000F737C"/>
    <w:rsid w:val="001005DA"/>
    <w:rsid w:val="00107559"/>
    <w:rsid w:val="00115BFA"/>
    <w:rsid w:val="00115E58"/>
    <w:rsid w:val="00116501"/>
    <w:rsid w:val="0012015C"/>
    <w:rsid w:val="001229AD"/>
    <w:rsid w:val="0015638B"/>
    <w:rsid w:val="00163C7A"/>
    <w:rsid w:val="001644D6"/>
    <w:rsid w:val="00166601"/>
    <w:rsid w:val="00175040"/>
    <w:rsid w:val="00182018"/>
    <w:rsid w:val="001855DD"/>
    <w:rsid w:val="00186050"/>
    <w:rsid w:val="00190116"/>
    <w:rsid w:val="001910FE"/>
    <w:rsid w:val="00194600"/>
    <w:rsid w:val="00195382"/>
    <w:rsid w:val="001B18C3"/>
    <w:rsid w:val="001C575C"/>
    <w:rsid w:val="001D2B7E"/>
    <w:rsid w:val="001E0A42"/>
    <w:rsid w:val="001E134F"/>
    <w:rsid w:val="001E189E"/>
    <w:rsid w:val="001E23AC"/>
    <w:rsid w:val="001E5425"/>
    <w:rsid w:val="001F0CE3"/>
    <w:rsid w:val="001F2EBA"/>
    <w:rsid w:val="001F62B9"/>
    <w:rsid w:val="0020713C"/>
    <w:rsid w:val="00207EF7"/>
    <w:rsid w:val="00213CE9"/>
    <w:rsid w:val="0024457F"/>
    <w:rsid w:val="00254F9F"/>
    <w:rsid w:val="0026028C"/>
    <w:rsid w:val="00265EF2"/>
    <w:rsid w:val="002674A1"/>
    <w:rsid w:val="002674C1"/>
    <w:rsid w:val="0028337F"/>
    <w:rsid w:val="00286C0B"/>
    <w:rsid w:val="00290AFF"/>
    <w:rsid w:val="002936EB"/>
    <w:rsid w:val="00293BCF"/>
    <w:rsid w:val="002972BA"/>
    <w:rsid w:val="002B5613"/>
    <w:rsid w:val="002C2C90"/>
    <w:rsid w:val="002C464F"/>
    <w:rsid w:val="002C4818"/>
    <w:rsid w:val="002C6274"/>
    <w:rsid w:val="002D25EF"/>
    <w:rsid w:val="002D5CCE"/>
    <w:rsid w:val="002F2C1D"/>
    <w:rsid w:val="002F4D36"/>
    <w:rsid w:val="00300B80"/>
    <w:rsid w:val="0030310B"/>
    <w:rsid w:val="00303FDE"/>
    <w:rsid w:val="00314A69"/>
    <w:rsid w:val="00321C79"/>
    <w:rsid w:val="00323182"/>
    <w:rsid w:val="00324301"/>
    <w:rsid w:val="00326967"/>
    <w:rsid w:val="00331DB3"/>
    <w:rsid w:val="003454EE"/>
    <w:rsid w:val="003469F8"/>
    <w:rsid w:val="00356672"/>
    <w:rsid w:val="003625F6"/>
    <w:rsid w:val="00363647"/>
    <w:rsid w:val="00373ED0"/>
    <w:rsid w:val="00382533"/>
    <w:rsid w:val="003907B3"/>
    <w:rsid w:val="00390B63"/>
    <w:rsid w:val="00390BBA"/>
    <w:rsid w:val="003A15FE"/>
    <w:rsid w:val="003B704D"/>
    <w:rsid w:val="003C11BC"/>
    <w:rsid w:val="003C45DE"/>
    <w:rsid w:val="003C5622"/>
    <w:rsid w:val="003C6A40"/>
    <w:rsid w:val="003C7114"/>
    <w:rsid w:val="003D5352"/>
    <w:rsid w:val="003D5D94"/>
    <w:rsid w:val="003E20DD"/>
    <w:rsid w:val="003F300F"/>
    <w:rsid w:val="003F5B79"/>
    <w:rsid w:val="0040179E"/>
    <w:rsid w:val="00410A8B"/>
    <w:rsid w:val="00414401"/>
    <w:rsid w:val="00416315"/>
    <w:rsid w:val="00417148"/>
    <w:rsid w:val="0042272E"/>
    <w:rsid w:val="004235AE"/>
    <w:rsid w:val="00424570"/>
    <w:rsid w:val="00425261"/>
    <w:rsid w:val="00425A0D"/>
    <w:rsid w:val="00434EB7"/>
    <w:rsid w:val="00442BC4"/>
    <w:rsid w:val="00443FC5"/>
    <w:rsid w:val="00444568"/>
    <w:rsid w:val="004552FB"/>
    <w:rsid w:val="00463EA9"/>
    <w:rsid w:val="00471227"/>
    <w:rsid w:val="00471828"/>
    <w:rsid w:val="00476795"/>
    <w:rsid w:val="0047704D"/>
    <w:rsid w:val="00481237"/>
    <w:rsid w:val="00482E8C"/>
    <w:rsid w:val="00483097"/>
    <w:rsid w:val="00483464"/>
    <w:rsid w:val="00486A72"/>
    <w:rsid w:val="00491275"/>
    <w:rsid w:val="004A000E"/>
    <w:rsid w:val="004A25D6"/>
    <w:rsid w:val="004A39ED"/>
    <w:rsid w:val="004D4032"/>
    <w:rsid w:val="004D72CD"/>
    <w:rsid w:val="004E73F4"/>
    <w:rsid w:val="004F0B3F"/>
    <w:rsid w:val="004F40BA"/>
    <w:rsid w:val="004F410C"/>
    <w:rsid w:val="004F4C41"/>
    <w:rsid w:val="005007E8"/>
    <w:rsid w:val="0050235A"/>
    <w:rsid w:val="00514C63"/>
    <w:rsid w:val="00526879"/>
    <w:rsid w:val="00533910"/>
    <w:rsid w:val="0054208E"/>
    <w:rsid w:val="00543DEC"/>
    <w:rsid w:val="005441E6"/>
    <w:rsid w:val="00544526"/>
    <w:rsid w:val="00546167"/>
    <w:rsid w:val="00553B33"/>
    <w:rsid w:val="0056210F"/>
    <w:rsid w:val="00564DD8"/>
    <w:rsid w:val="00567E74"/>
    <w:rsid w:val="00575532"/>
    <w:rsid w:val="005757F4"/>
    <w:rsid w:val="005948FB"/>
    <w:rsid w:val="00595BE4"/>
    <w:rsid w:val="005A0D2D"/>
    <w:rsid w:val="005A40D1"/>
    <w:rsid w:val="005A4C13"/>
    <w:rsid w:val="005A67A0"/>
    <w:rsid w:val="005B233C"/>
    <w:rsid w:val="005B2A6B"/>
    <w:rsid w:val="005B6452"/>
    <w:rsid w:val="005B6D00"/>
    <w:rsid w:val="005B7D8B"/>
    <w:rsid w:val="005C5705"/>
    <w:rsid w:val="005C6009"/>
    <w:rsid w:val="005D14A7"/>
    <w:rsid w:val="005D173D"/>
    <w:rsid w:val="005E53D5"/>
    <w:rsid w:val="005E68C5"/>
    <w:rsid w:val="005E7580"/>
    <w:rsid w:val="005E7EC6"/>
    <w:rsid w:val="00610462"/>
    <w:rsid w:val="00622504"/>
    <w:rsid w:val="006321EC"/>
    <w:rsid w:val="00634015"/>
    <w:rsid w:val="00637267"/>
    <w:rsid w:val="00643D0C"/>
    <w:rsid w:val="00654832"/>
    <w:rsid w:val="006665D3"/>
    <w:rsid w:val="00671ACB"/>
    <w:rsid w:val="00672F68"/>
    <w:rsid w:val="00674782"/>
    <w:rsid w:val="00677AD7"/>
    <w:rsid w:val="006859BC"/>
    <w:rsid w:val="00697646"/>
    <w:rsid w:val="006A111B"/>
    <w:rsid w:val="006A4256"/>
    <w:rsid w:val="006B00D2"/>
    <w:rsid w:val="006C0B8F"/>
    <w:rsid w:val="006C1501"/>
    <w:rsid w:val="006C2767"/>
    <w:rsid w:val="006D2D18"/>
    <w:rsid w:val="006E6711"/>
    <w:rsid w:val="00703D46"/>
    <w:rsid w:val="00703E8A"/>
    <w:rsid w:val="00707477"/>
    <w:rsid w:val="00714CAF"/>
    <w:rsid w:val="007259D5"/>
    <w:rsid w:val="00725E8E"/>
    <w:rsid w:val="0074267C"/>
    <w:rsid w:val="00743F7F"/>
    <w:rsid w:val="00744A92"/>
    <w:rsid w:val="00746539"/>
    <w:rsid w:val="00757961"/>
    <w:rsid w:val="00775C2B"/>
    <w:rsid w:val="00791287"/>
    <w:rsid w:val="007916C1"/>
    <w:rsid w:val="00797BDC"/>
    <w:rsid w:val="007A20AA"/>
    <w:rsid w:val="007A2917"/>
    <w:rsid w:val="007A7F18"/>
    <w:rsid w:val="007C4FDD"/>
    <w:rsid w:val="007C5C73"/>
    <w:rsid w:val="007E1F87"/>
    <w:rsid w:val="007E28B1"/>
    <w:rsid w:val="007E3671"/>
    <w:rsid w:val="007E79C7"/>
    <w:rsid w:val="007F2DA5"/>
    <w:rsid w:val="007F5E9C"/>
    <w:rsid w:val="007F68B1"/>
    <w:rsid w:val="00806C33"/>
    <w:rsid w:val="008108DA"/>
    <w:rsid w:val="00813FFD"/>
    <w:rsid w:val="00820339"/>
    <w:rsid w:val="00820482"/>
    <w:rsid w:val="0082073C"/>
    <w:rsid w:val="008235A2"/>
    <w:rsid w:val="0082686B"/>
    <w:rsid w:val="008474A9"/>
    <w:rsid w:val="00852278"/>
    <w:rsid w:val="00854AA9"/>
    <w:rsid w:val="00863104"/>
    <w:rsid w:val="008640CC"/>
    <w:rsid w:val="00867C3D"/>
    <w:rsid w:val="00873585"/>
    <w:rsid w:val="008738F6"/>
    <w:rsid w:val="00874755"/>
    <w:rsid w:val="0087662C"/>
    <w:rsid w:val="00893D0D"/>
    <w:rsid w:val="008A665F"/>
    <w:rsid w:val="008A766C"/>
    <w:rsid w:val="008B1198"/>
    <w:rsid w:val="008C33A6"/>
    <w:rsid w:val="008D69CD"/>
    <w:rsid w:val="008D7576"/>
    <w:rsid w:val="008F43AA"/>
    <w:rsid w:val="00901E66"/>
    <w:rsid w:val="0090733B"/>
    <w:rsid w:val="009075D2"/>
    <w:rsid w:val="009134E7"/>
    <w:rsid w:val="009179ED"/>
    <w:rsid w:val="00921A1E"/>
    <w:rsid w:val="00922024"/>
    <w:rsid w:val="00922C93"/>
    <w:rsid w:val="00923A1F"/>
    <w:rsid w:val="009244AE"/>
    <w:rsid w:val="00925CED"/>
    <w:rsid w:val="009313C5"/>
    <w:rsid w:val="009315FB"/>
    <w:rsid w:val="00952A89"/>
    <w:rsid w:val="00963C73"/>
    <w:rsid w:val="009658F9"/>
    <w:rsid w:val="00970C01"/>
    <w:rsid w:val="00972907"/>
    <w:rsid w:val="00973EDC"/>
    <w:rsid w:val="0097628A"/>
    <w:rsid w:val="00982E47"/>
    <w:rsid w:val="009877E3"/>
    <w:rsid w:val="00996A0F"/>
    <w:rsid w:val="009A31B2"/>
    <w:rsid w:val="009A40CC"/>
    <w:rsid w:val="009B5C3E"/>
    <w:rsid w:val="009C0D94"/>
    <w:rsid w:val="009C575A"/>
    <w:rsid w:val="009C7EF8"/>
    <w:rsid w:val="009D127C"/>
    <w:rsid w:val="009D5A43"/>
    <w:rsid w:val="009D7F86"/>
    <w:rsid w:val="009E1D0B"/>
    <w:rsid w:val="009F5808"/>
    <w:rsid w:val="009F5C8C"/>
    <w:rsid w:val="009F7E40"/>
    <w:rsid w:val="00A01A1F"/>
    <w:rsid w:val="00A01E72"/>
    <w:rsid w:val="00A12922"/>
    <w:rsid w:val="00A138EC"/>
    <w:rsid w:val="00A1553D"/>
    <w:rsid w:val="00A20AA0"/>
    <w:rsid w:val="00A23467"/>
    <w:rsid w:val="00A305B6"/>
    <w:rsid w:val="00A3094C"/>
    <w:rsid w:val="00A349AD"/>
    <w:rsid w:val="00A34B80"/>
    <w:rsid w:val="00A374DD"/>
    <w:rsid w:val="00A42B6B"/>
    <w:rsid w:val="00A605BF"/>
    <w:rsid w:val="00A64DD9"/>
    <w:rsid w:val="00A702E6"/>
    <w:rsid w:val="00A71BA0"/>
    <w:rsid w:val="00AA1792"/>
    <w:rsid w:val="00AA24E7"/>
    <w:rsid w:val="00AA38DE"/>
    <w:rsid w:val="00AB4F6B"/>
    <w:rsid w:val="00AC51B2"/>
    <w:rsid w:val="00AC65E0"/>
    <w:rsid w:val="00AD0AF4"/>
    <w:rsid w:val="00AE4420"/>
    <w:rsid w:val="00AE7FAB"/>
    <w:rsid w:val="00AF2EB9"/>
    <w:rsid w:val="00AF3240"/>
    <w:rsid w:val="00AF5510"/>
    <w:rsid w:val="00B13CEA"/>
    <w:rsid w:val="00B13F09"/>
    <w:rsid w:val="00B2416B"/>
    <w:rsid w:val="00B31BC1"/>
    <w:rsid w:val="00B34CE2"/>
    <w:rsid w:val="00B37EB0"/>
    <w:rsid w:val="00B40687"/>
    <w:rsid w:val="00B43F83"/>
    <w:rsid w:val="00B44821"/>
    <w:rsid w:val="00B45DB6"/>
    <w:rsid w:val="00B7057E"/>
    <w:rsid w:val="00B75E54"/>
    <w:rsid w:val="00B840A0"/>
    <w:rsid w:val="00B94DDF"/>
    <w:rsid w:val="00BA0D84"/>
    <w:rsid w:val="00BA3ACB"/>
    <w:rsid w:val="00BA782D"/>
    <w:rsid w:val="00BC54BB"/>
    <w:rsid w:val="00BC6D43"/>
    <w:rsid w:val="00BC6FC4"/>
    <w:rsid w:val="00BE02ED"/>
    <w:rsid w:val="00BE2AB4"/>
    <w:rsid w:val="00BE5074"/>
    <w:rsid w:val="00BF1333"/>
    <w:rsid w:val="00BF25DE"/>
    <w:rsid w:val="00C03881"/>
    <w:rsid w:val="00C14AF2"/>
    <w:rsid w:val="00C2524A"/>
    <w:rsid w:val="00C258A8"/>
    <w:rsid w:val="00C2776B"/>
    <w:rsid w:val="00C419C2"/>
    <w:rsid w:val="00C44507"/>
    <w:rsid w:val="00C46F89"/>
    <w:rsid w:val="00C47A92"/>
    <w:rsid w:val="00C52603"/>
    <w:rsid w:val="00C56ED0"/>
    <w:rsid w:val="00C62740"/>
    <w:rsid w:val="00C62874"/>
    <w:rsid w:val="00C653E5"/>
    <w:rsid w:val="00C66DA6"/>
    <w:rsid w:val="00C815B2"/>
    <w:rsid w:val="00C82B6D"/>
    <w:rsid w:val="00C9178B"/>
    <w:rsid w:val="00CA1A1E"/>
    <w:rsid w:val="00CA27DF"/>
    <w:rsid w:val="00CA3363"/>
    <w:rsid w:val="00CB33F1"/>
    <w:rsid w:val="00CC5DCE"/>
    <w:rsid w:val="00CC69A4"/>
    <w:rsid w:val="00CD43BB"/>
    <w:rsid w:val="00CD7CA0"/>
    <w:rsid w:val="00CE0DAE"/>
    <w:rsid w:val="00CE3767"/>
    <w:rsid w:val="00CE49CA"/>
    <w:rsid w:val="00CE55AB"/>
    <w:rsid w:val="00CE79E4"/>
    <w:rsid w:val="00CF020F"/>
    <w:rsid w:val="00D06E73"/>
    <w:rsid w:val="00D21F60"/>
    <w:rsid w:val="00D22E9F"/>
    <w:rsid w:val="00D24FE6"/>
    <w:rsid w:val="00D3335C"/>
    <w:rsid w:val="00D333FD"/>
    <w:rsid w:val="00D370F2"/>
    <w:rsid w:val="00D37592"/>
    <w:rsid w:val="00D53030"/>
    <w:rsid w:val="00D544E1"/>
    <w:rsid w:val="00D67BEC"/>
    <w:rsid w:val="00D71853"/>
    <w:rsid w:val="00D84788"/>
    <w:rsid w:val="00D86378"/>
    <w:rsid w:val="00D91FA6"/>
    <w:rsid w:val="00DA5BEE"/>
    <w:rsid w:val="00DA5F2C"/>
    <w:rsid w:val="00DB522A"/>
    <w:rsid w:val="00DB66B5"/>
    <w:rsid w:val="00DB73A1"/>
    <w:rsid w:val="00DC28C0"/>
    <w:rsid w:val="00DC5D6C"/>
    <w:rsid w:val="00DF2F4F"/>
    <w:rsid w:val="00DF42E8"/>
    <w:rsid w:val="00DF50A2"/>
    <w:rsid w:val="00DF6A6D"/>
    <w:rsid w:val="00E000C3"/>
    <w:rsid w:val="00E02AA0"/>
    <w:rsid w:val="00E044D8"/>
    <w:rsid w:val="00E10ECD"/>
    <w:rsid w:val="00E12C00"/>
    <w:rsid w:val="00E162ED"/>
    <w:rsid w:val="00E260CF"/>
    <w:rsid w:val="00E35EBC"/>
    <w:rsid w:val="00E42683"/>
    <w:rsid w:val="00E43D5E"/>
    <w:rsid w:val="00E47910"/>
    <w:rsid w:val="00E51782"/>
    <w:rsid w:val="00E5351F"/>
    <w:rsid w:val="00E61982"/>
    <w:rsid w:val="00E631A2"/>
    <w:rsid w:val="00E67F4D"/>
    <w:rsid w:val="00E776B5"/>
    <w:rsid w:val="00E83D1B"/>
    <w:rsid w:val="00E85DE2"/>
    <w:rsid w:val="00E95431"/>
    <w:rsid w:val="00E96B97"/>
    <w:rsid w:val="00EA2EE4"/>
    <w:rsid w:val="00EA4919"/>
    <w:rsid w:val="00EB16BA"/>
    <w:rsid w:val="00EB4A1C"/>
    <w:rsid w:val="00EB6B5A"/>
    <w:rsid w:val="00EE5397"/>
    <w:rsid w:val="00EF1BD9"/>
    <w:rsid w:val="00EF5124"/>
    <w:rsid w:val="00F0136F"/>
    <w:rsid w:val="00F05639"/>
    <w:rsid w:val="00F06979"/>
    <w:rsid w:val="00F17593"/>
    <w:rsid w:val="00F2474C"/>
    <w:rsid w:val="00F26C73"/>
    <w:rsid w:val="00F3791C"/>
    <w:rsid w:val="00F40606"/>
    <w:rsid w:val="00F4191C"/>
    <w:rsid w:val="00F42AD1"/>
    <w:rsid w:val="00F45ECC"/>
    <w:rsid w:val="00F54915"/>
    <w:rsid w:val="00F55154"/>
    <w:rsid w:val="00F612C3"/>
    <w:rsid w:val="00F6223A"/>
    <w:rsid w:val="00F64088"/>
    <w:rsid w:val="00F669A0"/>
    <w:rsid w:val="00F75C8E"/>
    <w:rsid w:val="00F8789A"/>
    <w:rsid w:val="00F91942"/>
    <w:rsid w:val="00F91E34"/>
    <w:rsid w:val="00F94E96"/>
    <w:rsid w:val="00F9780E"/>
    <w:rsid w:val="00FB243F"/>
    <w:rsid w:val="00FB3E1C"/>
    <w:rsid w:val="00FB72B9"/>
    <w:rsid w:val="00FC02D1"/>
    <w:rsid w:val="00FD0657"/>
    <w:rsid w:val="00FD2940"/>
    <w:rsid w:val="00FD3C8E"/>
    <w:rsid w:val="00FE1080"/>
    <w:rsid w:val="00FE51A9"/>
    <w:rsid w:val="00FE5225"/>
    <w:rsid w:val="00FF4445"/>
    <w:rsid w:val="00FF6490"/>
    <w:rsid w:val="0575419C"/>
    <w:rsid w:val="06F757B1"/>
    <w:rsid w:val="0C577ADF"/>
    <w:rsid w:val="0E88428C"/>
    <w:rsid w:val="11757BCA"/>
    <w:rsid w:val="122F052A"/>
    <w:rsid w:val="178F7340"/>
    <w:rsid w:val="17C474CE"/>
    <w:rsid w:val="18DE232D"/>
    <w:rsid w:val="1906372E"/>
    <w:rsid w:val="1ACC6CB7"/>
    <w:rsid w:val="1B1C541A"/>
    <w:rsid w:val="21627873"/>
    <w:rsid w:val="24666343"/>
    <w:rsid w:val="281253F0"/>
    <w:rsid w:val="2CAE3C7C"/>
    <w:rsid w:val="2E734E6D"/>
    <w:rsid w:val="31ED50F0"/>
    <w:rsid w:val="350B2E3C"/>
    <w:rsid w:val="3A306308"/>
    <w:rsid w:val="3E130AF1"/>
    <w:rsid w:val="3E4C3E3B"/>
    <w:rsid w:val="480057A1"/>
    <w:rsid w:val="4ABA5EA6"/>
    <w:rsid w:val="4C4960EB"/>
    <w:rsid w:val="4E6411C2"/>
    <w:rsid w:val="53B67427"/>
    <w:rsid w:val="557B15CC"/>
    <w:rsid w:val="56D37D72"/>
    <w:rsid w:val="57D830EC"/>
    <w:rsid w:val="5DD70333"/>
    <w:rsid w:val="6A02757E"/>
    <w:rsid w:val="6ACD06DF"/>
    <w:rsid w:val="6C3E0B5B"/>
    <w:rsid w:val="6CAF3809"/>
    <w:rsid w:val="71162BC0"/>
    <w:rsid w:val="712B3410"/>
    <w:rsid w:val="71FE5CA6"/>
    <w:rsid w:val="7218332F"/>
    <w:rsid w:val="75705230"/>
    <w:rsid w:val="7A8E7E0A"/>
    <w:rsid w:val="7BEB2D90"/>
    <w:rsid w:val="7D385A4D"/>
    <w:rsid w:val="7EF02281"/>
    <w:rsid w:val="7FC44AF6"/>
    <w:rsid w:val="7FD579B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 w:asciiTheme="minorHAnsi" w:hAnsiTheme="minorHAnsi" w:eastAsiaTheme="minorEastAsia" w:cstheme="minorBidi"/>
        <w:kern w:val="2"/>
        <w:sz w:val="21"/>
        <w:szCs w:val="24"/>
        <w:lang w:val="en-US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Grid Table 1 Light Accent 3" w:uiPriority="46"/>
    <w:lsdException w:name="List Table 7 Colorful" w:uiPriority="52"/>
    <w:lsdException w:name="HTML Bottom of Form" w:semiHidden="true" w:unhideWhenUsed="true"/>
    <w:lsdException w:name="List" w:uiPriority="0" w:semiHidden="false" w:unhideWhenUsed="false"/>
    <w:lsdException w:name="Grid Table 6 Colorful Accent 3" w:uiPriority="51"/>
    <w:lsdException w:name="Table Web 3" w:uiPriority="0" w:semiHidden="false" w:unhideWhenUsed="false"/>
    <w:lsdException w:name="Table Professional" w:uiPriority="0" w:semiHidden="false" w:unhideWhenUsed="false"/>
    <w:lsdException w:name="Table Grid 5" w:uiPriority="0" w:semiHidden="false" w:unhideWhenUsed="false"/>
    <w:lsdException w:name="Grid Table 2 Accent 3" w:uiPriority="47"/>
    <w:lsdException w:name="Medium List 1 Accent 1" w:uiPriority="65" w:semiHidden="false" w:unhideWhenUsed="false"/>
    <w:lsdException w:name="Grid Table 2 Accent 4" w:uiPriority="47"/>
    <w:lsdException w:name="Grid Table 2" w:uiPriority="47"/>
    <w:lsdException w:name="Colorful Grid Accent 1" w:uiPriority="73" w:semiHidden="false" w:unhideWhenUsed="false"/>
    <w:lsdException w:name="caption" w:uiPriority="0" w:semiHidden="true" w:unhideWhenUsed="true" w:qFormat="true"/>
    <w:lsdException w:name="List Table 6 Colorful Accent 5" w:uiPriority="51"/>
    <w:lsdException w:name="List Table 2 Accent 6" w:uiPriority="47"/>
    <w:lsdException w:name="Table List 4" w:uiPriority="0" w:semiHidden="false" w:unhideWhenUsed="false"/>
    <w:lsdException w:name="List Continue 3" w:uiPriority="0" w:semiHidden="false" w:unhideWhenUsed="false"/>
    <w:lsdException w:name="FollowedHyperlink" w:uiPriority="0" w:semiHidden="false" w:unhideWhenUsed="false"/>
    <w:lsdException w:name="table of authorities" w:uiPriority="0" w:semiHidden="false" w:unhideWhenUsed="false"/>
    <w:lsdException w:name="Grid Table 5 Dark Accent 6" w:uiPriority="50"/>
    <w:lsdException w:name="Grid Table 6 Colorful Accent 4" w:uiPriority="51"/>
    <w:lsdException w:name="List Number 3" w:uiPriority="0" w:semiHidden="false" w:unhideWhenUsed="false"/>
    <w:lsdException w:name="Medium Shading 1 Accent 1" w:uiPriority="63" w:semiHidden="false" w:unhideWhenUsed="false"/>
    <w:lsdException w:name="Medium Shading 2 Accent 3" w:uiPriority="64" w:semiHidden="false" w:unhideWhenUsed="false"/>
    <w:lsdException w:name="Medium Shading 1 Accent 2" w:uiPriority="63" w:semiHidden="false" w:unhideWhenUsed="false"/>
    <w:lsdException w:name="Medium Shading 1 Accent 4" w:uiPriority="63" w:semiHidden="false" w:unhideWhenUsed="false"/>
    <w:lsdException w:name="Medium List 2 Accent 4" w:uiPriority="66" w:semiHidden="false" w:unhideWhenUsed="false"/>
    <w:lsdException w:name="Table Columns 3" w:uiPriority="0" w:semiHidden="false" w:unhideWhenUsed="false"/>
    <w:lsdException w:name="List Table 3" w:uiPriority="48"/>
    <w:lsdException w:name="footnote reference" w:uiPriority="0" w:semiHidden="false" w:unhideWhenUsed="false"/>
    <w:lsdException w:name="Grid Table 6 Colorful Accent 6" w:uiPriority="51"/>
    <w:lsdException w:name="Colorful List Accent 5" w:uiPriority="72" w:semiHidden="false" w:unhideWhenUsed="false"/>
    <w:lsdException w:name="Medium Grid 3 Accent 6" w:uiPriority="69" w:semiHidden="false" w:unhideWhenUsed="false"/>
    <w:lsdException w:name="Grid Table 3 Accent 3" w:uiPriority="48"/>
    <w:lsdException w:name="Subtle Emphasis" w:uiPriority="19" w:qFormat="true"/>
    <w:lsdException w:name="Light Grid" w:uiPriority="62" w:semiHidden="false" w:unhideWhenUsed="false"/>
    <w:lsdException w:name="Medium List 2 Accent 3" w:uiPriority="66" w:semiHidden="false" w:unhideWhenUsed="false"/>
    <w:lsdException w:name="toc 5" w:uiPriority="0" w:semiHidden="false" w:unhideWhenUsed="false"/>
    <w:lsdException w:name="Revision" w:semiHidden="true"/>
    <w:lsdException w:name="E-mail Signature" w:uiPriority="0" w:semiHidden="false" w:unhideWhenUsed="false"/>
    <w:lsdException w:name="Unresolved Mention" w:semiHidden="true" w:unhideWhenUsed="true"/>
    <w:lsdException w:name="Grid Table Light" w:uiPriority="40"/>
    <w:lsdException w:name="table of figures" w:uiPriority="0" w:semiHidden="false" w:unhideWhenUsed="false"/>
    <w:lsdException w:name="Plain Table 4" w:uiPriority="44"/>
    <w:lsdException w:name="Grid Table 6 Colorful Accent 1" w:uiPriority="51"/>
    <w:lsdException w:name="List Continue 4" w:uiPriority="0" w:semiHidden="false" w:unhideWhenUsed="false"/>
    <w:lsdException w:name="Grid Table 7 Colorful Accent 1" w:uiPriority="52"/>
    <w:lsdException w:name="Light List Accent 2" w:uiPriority="61" w:semiHidden="false" w:unhideWhenUsed="false"/>
    <w:lsdException w:name="endnote text" w:uiPriority="0" w:semiHidden="false" w:unhideWhenUsed="false"/>
    <w:lsdException w:name="Medium Grid 1 Accent 6" w:uiPriority="67" w:semiHidden="false" w:unhideWhenUsed="false"/>
    <w:lsdException w:name="List 5" w:uiPriority="0" w:semiHidden="false" w:unhideWhenUsed="false"/>
    <w:lsdException w:name="Outline List 2" w:semiHidden="true" w:unhideWhenUsed="true"/>
    <w:lsdException w:name="Grid Table 7 Colorful Accent 3" w:uiPriority="52"/>
    <w:lsdException w:name="Dark List" w:uiPriority="70" w:semiHidden="false" w:unhideWhenUsed="false"/>
    <w:lsdException w:name="HTML Address" w:uiPriority="0" w:semiHidden="false" w:unhideWhenUsed="false"/>
    <w:lsdException w:name="HTML Typewriter" w:uiPriority="0" w:semiHidden="false" w:unhideWhenUsed="false"/>
    <w:lsdException w:name="Colorful List Accent 2" w:uiPriority="72" w:semiHidden="false" w:unhideWhenUsed="false"/>
    <w:lsdException w:name="List Number 4" w:uiPriority="0" w:semiHidden="false" w:unhideWhenUsed="false"/>
    <w:lsdException w:name="Grid Table 2 Accent 5" w:uiPriority="47"/>
    <w:lsdException w:name="List Table 4 Accent 3" w:uiPriority="49"/>
    <w:lsdException w:name="Quote" w:uiPriority="29" w:qFormat="true"/>
    <w:lsdException w:name="List Table 4" w:uiPriority="49"/>
    <w:lsdException w:name="Dark List Accent 5" w:uiPriority="70" w:semiHidden="false" w:unhideWhenUsed="false"/>
    <w:lsdException w:name="List Table 1 Light Accent 4" w:uiPriority="46"/>
    <w:lsdException w:name="Body Text Indent 2" w:uiPriority="0" w:semiHidden="false" w:unhideWhenUsed="false"/>
    <w:lsdException w:name="Colorful Grid" w:uiPriority="73" w:semiHidden="false" w:unhideWhenUsed="false"/>
    <w:lsdException w:name="Grid Table 3 Accent 5" w:uiPriority="48"/>
    <w:lsdException w:name="Light Shading Accent 3" w:uiPriority="60" w:semiHidden="false" w:unhideWhenUsed="false"/>
    <w:lsdException w:name="Table Subtle 1" w:uiPriority="0" w:semiHidden="false" w:unhideWhenUsed="false"/>
    <w:lsdException w:name="Outline List 1" w:semiHidden="true" w:unhideWhenUsed="true"/>
    <w:lsdException w:name="Table 3D effects 1" w:uiPriority="0" w:semiHidden="false" w:unhideWhenUsed="false"/>
    <w:lsdException w:name="heading 7" w:uiPriority="0" w:semiHidden="true" w:unhideWhenUsed="true" w:qFormat="true"/>
    <w:lsdException w:name="index heading" w:uiPriority="0" w:semiHidden="false" w:unhideWhenUsed="false"/>
    <w:lsdException w:name="Medium Shading 1" w:uiPriority="63" w:semiHidden="false" w:unhideWhenUsed="false"/>
    <w:lsdException w:name="envelope return" w:uiPriority="0" w:semiHidden="false" w:unhideWhenUsed="false"/>
    <w:lsdException w:name="List Table 6 Colorful Accent 4" w:uiPriority="51"/>
    <w:lsdException w:name="List Table 7 Colorful Accent 6" w:uiPriority="52"/>
    <w:lsdException w:name="Colorful List Accent 3" w:uiPriority="72" w:semiHidden="false" w:unhideWhenUsed="false"/>
    <w:lsdException w:name="Light Shading Accent 4" w:uiPriority="60" w:semiHidden="false" w:unhideWhenUsed="false"/>
    <w:lsdException w:name="Grid Table 6 Colorful Accent 5" w:uiPriority="51"/>
    <w:lsdException w:name="List Table 3 Accent 5" w:uiPriority="48"/>
    <w:lsdException w:name="List Table 2 Accent 4" w:uiPriority="47"/>
    <w:lsdException w:name="List Table 6 Colorful Accent 1" w:uiPriority="51"/>
    <w:lsdException w:name="Colorful Shading Accent 3" w:uiPriority="71" w:semiHidden="false" w:unhideWhenUsed="false"/>
    <w:lsdException w:name="Block Text" w:uiPriority="0" w:semiHidden="false" w:unhideWhenUsed="false"/>
    <w:lsdException w:name="toc 1" w:uiPriority="0" w:semiHidden="false" w:unhideWhenUsed="false"/>
    <w:lsdException w:name="Light Shading Accent 2" w:uiPriority="60" w:semiHidden="false" w:unhideWhenUsed="false"/>
    <w:lsdException w:name="Colorful List Accent 6" w:uiPriority="72" w:semiHidden="false" w:unhideWhenUsed="false"/>
    <w:lsdException w:name="HTML Code" w:uiPriority="0" w:semiHidden="false" w:unhideWhenUsed="false"/>
    <w:lsdException w:name="Emphasis" w:uiPriority="0" w:semiHidden="false" w:unhideWhenUsed="false" w:qFormat="true"/>
    <w:lsdException w:name="List Bullet" w:uiPriority="0" w:semiHidden="false" w:unhideWhenUsed="false"/>
    <w:lsdException w:name="Medium Grid 3 Accent 2" w:uiPriority="69" w:semiHidden="false" w:unhideWhenUsed="false"/>
    <w:lsdException w:name="Table Classic 1" w:uiPriority="0" w:semiHidden="false" w:unhideWhenUsed="false"/>
    <w:lsdException w:name="Colorful Grid Accent 5" w:uiPriority="73" w:semiHidden="false" w:unhideWhenUsed="false"/>
    <w:lsdException w:name="line number" w:uiPriority="0" w:semiHidden="false" w:unhideWhenUsed="false"/>
    <w:lsdException w:name="List Table 5 Dark" w:uiPriority="50"/>
    <w:lsdException w:name="Grid Table 7 Colorful Accent 2" w:uiPriority="52"/>
    <w:lsdException w:name="Table Columns 2" w:uiPriority="0" w:semiHidden="false" w:unhideWhenUsed="false"/>
    <w:lsdException w:name="List Table 4 Accent 4" w:uiPriority="49"/>
    <w:lsdException w:name="heading 4" w:uiPriority="0" w:semiHidden="true" w:unhideWhenUsed="true" w:qFormat="true"/>
    <w:lsdException w:name="Table Grid 8" w:uiPriority="0" w:semiHidden="false" w:unhideWhenUsed="false"/>
    <w:lsdException w:name="Medium List 1 Accent 2" w:uiPriority="65" w:semiHidden="false" w:unhideWhenUsed="false"/>
    <w:lsdException w:name="Colorful Shading Accent 5" w:uiPriority="71" w:semiHidden="false" w:unhideWhenUsed="false"/>
    <w:lsdException w:name="Normal" w:uiPriority="0" w:semiHidden="false" w:unhideWhenUsed="false" w:qFormat="true"/>
    <w:lsdException w:name="Table Colorful 2" w:uiPriority="0" w:semiHidden="false" w:unhideWhenUsed="false"/>
    <w:lsdException w:name="Light List Accent 1" w:uiPriority="61" w:semiHidden="false" w:unhideWhenUsed="false"/>
    <w:lsdException w:name="Grid Table 3 Accent 6" w:uiPriority="48"/>
    <w:lsdException w:name="Table List 8" w:uiPriority="0" w:semiHidden="false" w:unhideWhenUsed="false"/>
    <w:lsdException w:name="Document Map" w:uiPriority="0" w:semiHidden="true" w:unhideWhenUsed="false"/>
    <w:lsdException w:name="List Table 5 Dark Accent 3" w:uiPriority="50"/>
    <w:lsdException w:name="List Table 5 Dark Accent 6" w:uiPriority="50"/>
    <w:lsdException w:name="Closing" w:uiPriority="0" w:semiHidden="false" w:unhideWhenUsed="false"/>
    <w:lsdException w:name="Hashtag" w:semiHidden="true" w:unhideWhenUsed="true"/>
    <w:lsdException w:name="Light List Accent 4" w:uiPriority="61" w:semiHidden="false" w:unhideWhenUsed="false"/>
    <w:lsdException w:name="No Spacing" w:uiPriority="1" w:qFormat="true"/>
    <w:lsdException w:name="Medium Grid 1 Accent 3" w:uiPriority="67" w:semiHidden="false" w:unhideWhenUsed="false"/>
    <w:lsdException w:name="Light Shading Accent 5" w:uiPriority="60" w:semiHidden="false" w:unhideWhenUsed="false"/>
    <w:lsdException w:name="Grid Table 1 Light Accent 2" w:uiPriority="46"/>
    <w:lsdException w:name="Colorful Grid Accent 4" w:uiPriority="73" w:semiHidden="false" w:unhideWhenUsed="false"/>
    <w:lsdException w:name="Grid Table 5 Dark Accent 4" w:uiPriority="50"/>
    <w:lsdException w:name="HTML Preformatted" w:uiPriority="0" w:semiHidden="false" w:unhideWhenUsed="false"/>
    <w:lsdException w:name="Grid Table 7 Colorful Accent 6" w:uiPriority="52"/>
    <w:lsdException w:name="Dark List Accent 3" w:uiPriority="70" w:semiHidden="false" w:unhideWhenUsed="false"/>
    <w:lsdException w:name="Body Text Indent" w:uiPriority="0" w:semiHidden="false" w:unhideWhenUsed="false"/>
    <w:lsdException w:name="Colorful Grid Accent 3" w:uiPriority="73" w:semiHidden="false" w:unhideWhenUsed="false"/>
    <w:lsdException w:name="List Table 1 Light Accent 6" w:uiPriority="46"/>
    <w:lsdException w:name="Grid Table 4 Accent 4" w:uiPriority="49"/>
    <w:lsdException w:name="List Table 5 Dark Accent 4" w:uiPriority="50"/>
    <w:lsdException w:name="HTML Keyboard" w:uiPriority="0" w:semiHidden="false" w:unhideWhenUsed="false"/>
    <w:lsdException w:name="TOC Heading" w:uiPriority="39" w:semiHidden="true" w:unhideWhenUsed="true" w:qFormat="true"/>
    <w:lsdException w:name="Table Grid 2" w:uiPriority="0" w:semiHidden="false" w:unhideWhenUsed="false"/>
    <w:lsdException w:name="Grid Table 3 Accent 4" w:uiPriority="48"/>
    <w:lsdException w:name="toc 9" w:uiPriority="0" w:semiHidden="false" w:unhideWhenUsed="false"/>
    <w:lsdException w:name="Dark List Accent 4" w:uiPriority="70" w:semiHidden="false" w:unhideWhenUsed="false"/>
    <w:lsdException w:name="Grid Table 2 Accent 2" w:uiPriority="47"/>
    <w:lsdException w:name="Colorful List" w:uiPriority="72" w:semiHidden="false" w:unhideWhenUsed="false"/>
    <w:lsdException w:name="index 9" w:uiPriority="0" w:semiHidden="false" w:unhideWhenUsed="false"/>
    <w:lsdException w:name="List Bullet 4" w:uiPriority="0" w:semiHidden="false" w:unhideWhenUsed="false"/>
    <w:lsdException w:name="List Bullet 3" w:uiPriority="0" w:semiHidden="false" w:unhideWhenUsed="false"/>
    <w:lsdException w:name="macro" w:uiPriority="0" w:semiHidden="false" w:unhideWhenUsed="false"/>
    <w:lsdException w:name="Placeholder Text" w:semiHidden="true"/>
    <w:lsdException w:name="List Table 2 Accent 5" w:uiPriority="47"/>
    <w:lsdException w:name="Medium Grid 1 Accent 5" w:uiPriority="67" w:semiHidden="false" w:unhideWhenUsed="false"/>
    <w:lsdException w:name="toc 8" w:uiPriority="0" w:semiHidden="false" w:unhideWhenUsed="false"/>
    <w:lsdException w:name="List Table 3 Accent 3" w:uiPriority="48"/>
    <w:lsdException w:name="heading 1" w:uiPriority="0" w:semiHidden="false" w:unhideWhenUsed="false" w:qFormat="true"/>
    <w:lsdException w:name="List Table 1 Light" w:uiPriority="46"/>
    <w:lsdException w:name="toc 3" w:uiPriority="0" w:semiHidden="false" w:unhideWhenUsed="false"/>
    <w:lsdException w:name="Body Text" w:uiPriority="0" w:semiHidden="false" w:unhideWhenUsed="false"/>
    <w:lsdException w:name="Table Columns 4" w:uiPriority="0" w:semiHidden="false" w:unhideWhenUsed="false"/>
    <w:lsdException w:name="List Table 1 Light Accent 2" w:uiPriority="46"/>
    <w:lsdException w:name="Light List Accent 3" w:uiPriority="61" w:semiHidden="false" w:unhideWhenUsed="false"/>
    <w:lsdException w:name="Grid Table 1 Light Accent 6" w:uiPriority="46"/>
    <w:lsdException w:name="Medium Shading 2 Accent 5" w:uiPriority="64" w:semiHidden="false" w:unhideWhenUsed="false"/>
    <w:lsdException w:name="Medium Grid 2 Accent 1" w:uiPriority="68" w:semiHidden="false" w:unhideWhenUsed="false"/>
    <w:lsdException w:name="index 5" w:uiPriority="0" w:semiHidden="false" w:unhideWhenUsed="false"/>
    <w:lsdException w:name="HTML Variable" w:uiPriority="0" w:semiHidden="false" w:unhideWhenUsed="false"/>
    <w:lsdException w:name="Grid Table 7 Colorful Accent 5" w:uiPriority="52"/>
    <w:lsdException w:name="Plain Table 3" w:uiPriority="43"/>
    <w:lsdException w:name="Grid Table 4" w:uiPriority="49"/>
    <w:lsdException w:name="Grid Table 2 Accent 6" w:uiPriority="47"/>
    <w:lsdException w:name="Dark List Accent 6" w:uiPriority="70" w:semiHidden="false" w:unhideWhenUsed="false"/>
    <w:lsdException w:name="Body Text First Indent 2" w:uiPriority="0" w:semiHidden="false" w:unhideWhenUsed="false"/>
    <w:lsdException w:name="Default Paragraph Font" w:uiPriority="0" w:semiHidden="true" w:unhideWhenUsed="false"/>
    <w:lsdException w:name="Table List 3" w:uiPriority="0" w:semiHidden="false" w:unhideWhenUsed="false"/>
    <w:lsdException w:name="Medium Grid 2 Accent 4" w:uiPriority="68" w:semiHidden="false" w:unhideWhenUsed="false"/>
    <w:lsdException w:name="toc 4" w:uiPriority="0" w:semiHidden="false" w:unhideWhenUsed="false"/>
    <w:lsdException w:name="List Table 5 Dark Accent 1" w:uiPriority="50"/>
    <w:lsdException w:name="Dark List Accent 1" w:uiPriority="70" w:semiHidden="false" w:unhideWhenUsed="false"/>
    <w:lsdException w:name="Table Classic 2" w:uiPriority="0" w:semiHidden="false" w:unhideWhenUsed="false"/>
    <w:lsdException w:name="Table Columns 5" w:uiPriority="0" w:semiHidden="false" w:unhideWhenUsed="false"/>
    <w:lsdException w:name="Colorful List Accent 1" w:uiPriority="72" w:semiHidden="false" w:unhideWhenUsed="false"/>
    <w:lsdException w:name="toc 6" w:uiPriority="0" w:semiHidden="false" w:unhideWhenUsed="false"/>
    <w:lsdException w:name="Grid Table 1 Light Accent 5" w:uiPriority="46"/>
    <w:lsdException w:name="Smart Hyperlink" w:semiHidden="true" w:unhideWhenUsed="true"/>
    <w:lsdException w:name="Medium Grid 2 Accent 5" w:uiPriority="68" w:semiHidden="false" w:unhideWhenUsed="false"/>
    <w:lsdException w:name="List Table 3 Accent 4" w:uiPriority="48"/>
    <w:lsdException w:name="Subtle Reference" w:uiPriority="31" w:qFormat="true"/>
    <w:lsdException w:name="Message Header" w:uiPriority="0" w:semiHidden="false" w:unhideWhenUsed="false"/>
    <w:lsdException w:name="Table Subtle 2" w:uiPriority="0" w:semiHidden="false" w:unhideWhenUsed="false"/>
    <w:lsdException w:name="Light Grid Accent 6" w:uiPriority="62" w:semiHidden="false" w:unhideWhenUsed="false"/>
    <w:lsdException w:name="Grid Table 5 Dark Accent 2" w:uiPriority="50"/>
    <w:lsdException w:name="Normal Indent" w:uiPriority="0" w:semiHidden="false" w:unhideWhenUsed="false"/>
    <w:lsdException w:name="List Bullet 2" w:uiPriority="0" w:semiHidden="false" w:unhideWhenUsed="false"/>
    <w:lsdException w:name="Medium Grid 2 Accent 6" w:uiPriority="68" w:semiHidden="false" w:unhideWhenUsed="false"/>
    <w:lsdException w:name="List Number 5" w:uiPriority="0" w:semiHidden="false" w:unhideWhenUsed="false"/>
    <w:lsdException w:name="Medium Grid 3" w:uiPriority="69" w:semiHidden="false" w:unhideWhenUsed="false"/>
    <w:lsdException w:name="Table Contemporary" w:uiPriority="0" w:semiHidden="false" w:unhideWhenUsed="false"/>
    <w:lsdException w:name="Balloon Text" w:uiPriority="0" w:semiHidden="true" w:unhideWhenUsed="false"/>
    <w:lsdException w:name="Grid Table 1 Light Accent 1" w:uiPriority="46"/>
    <w:lsdException w:name="Grid Table 6 Colorful" w:uiPriority="51"/>
    <w:lsdException w:name="Smart Link" w:semiHidden="true" w:unhideWhenUsed="true"/>
    <w:lsdException w:name="List Table 4 Accent 5" w:uiPriority="49"/>
    <w:lsdException w:name="List Table 6 Colorful" w:uiPriority="51"/>
    <w:lsdException w:name="Table Grid 1" w:uiPriority="0" w:semiHidden="false" w:unhideWhenUsed="false"/>
    <w:lsdException w:name="Grid Table 4 Accent 5" w:uiPriority="49"/>
    <w:lsdException w:name="Medium List 1 Accent 6" w:uiPriority="65" w:semiHidden="false" w:unhideWhenUsed="false"/>
    <w:lsdException w:name="Light Grid Accent 3" w:uiPriority="62" w:semiHidden="false" w:unhideWhenUsed="false"/>
    <w:lsdException w:name="List Table 2 Accent 1" w:uiPriority="47"/>
    <w:lsdException w:name="Medium List 1 Accent 5" w:uiPriority="65" w:semiHidden="false" w:unhideWhenUsed="false"/>
    <w:lsdException w:name="Body Text First Indent" w:uiPriority="0" w:semiHidden="false" w:unhideWhenUsed="false"/>
    <w:lsdException w:name="Table Classic 4" w:uiPriority="0" w:semiHidden="false" w:unhideWhenUsed="false"/>
    <w:lsdException w:name="Table Classic 3" w:uiPriority="0" w:semiHidden="false" w:unhideWhenUsed="false"/>
    <w:lsdException w:name="Table List 1" w:uiPriority="0" w:semiHidden="false" w:unhideWhenUsed="false"/>
    <w:lsdException w:name="List Table 7 Colorful Accent 5" w:uiPriority="52"/>
    <w:lsdException w:name="List Number" w:uiPriority="0" w:semiHidden="false" w:unhideWhenUsed="false"/>
    <w:lsdException w:name="Plain Text" w:uiPriority="0" w:semiHidden="false" w:unhideWhenUsed="false"/>
    <w:lsdException w:name="List 2" w:uiPriority="0" w:semiHidden="false" w:unhideWhenUsed="false"/>
    <w:lsdException w:name="heading 5" w:uiPriority="0" w:semiHidden="true" w:unhideWhenUsed="true" w:qFormat="true"/>
    <w:lsdException w:name="Strong" w:uiPriority="0" w:semiHidden="false" w:unhideWhenUsed="false" w:qFormat="true"/>
    <w:lsdException w:name="Medium Shading 2 Accent 4" w:uiPriority="64" w:semiHidden="false" w:unhideWhenUsed="false"/>
    <w:lsdException w:name="Medium Grid 1" w:uiPriority="67" w:semiHidden="false" w:unhideWhenUsed="false"/>
    <w:lsdException w:name="Grid Table 3 Accent 1" w:uiPriority="48"/>
    <w:lsdException w:name="List Table 4 Accent 6" w:uiPriority="49"/>
    <w:lsdException w:name="Colorful Grid Accent 6" w:uiPriority="73" w:semiHidden="false" w:unhideWhenUsed="false"/>
    <w:lsdException w:name="Grid Table 2 Accent 1" w:uiPriority="47"/>
    <w:lsdException w:name="Note Heading" w:uiPriority="0" w:semiHidden="false" w:unhideWhenUsed="false"/>
    <w:lsdException w:name="HTML Top of Form" w:semiHidden="true" w:unhideWhenUsed="tru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Shading Accent 2" w:uiPriority="71" w:semiHidden="false" w:unhideWhenUsed="false"/>
    <w:lsdException w:name="Table Elegant" w:uiPriority="0" w:semiHidden="false" w:unhideWhenUsed="false"/>
    <w:lsdException w:name="Medium Shading 1 Accent 5" w:uiPriority="63" w:semiHidden="false" w:unhideWhenUsed="false"/>
    <w:lsdException w:name="Medium List 2 Accent 1" w:uiPriority="66" w:semiHidden="false" w:unhideWhenUsed="false"/>
    <w:lsdException w:name="Signature" w:uiPriority="0" w:semiHidden="false" w:unhideWhenUsed="false"/>
    <w:lsdException w:name="List Table 6 Colorful Accent 2" w:uiPriority="51"/>
    <w:lsdException w:name="header" w:uiPriority="0" w:semiHidden="false" w:unhideWhenUsed="false"/>
    <w:lsdException w:name="List Bullet 5" w:uiPriority="0" w:semiHidden="false" w:unhideWhenUsed="false"/>
    <w:lsdException w:name="annotation text" w:uiPriority="0" w:semiHidden="false" w:unhideWhenUsed="false"/>
    <w:lsdException w:name="Medium Shading 2 Accent 1" w:uiPriority="64" w:semiHidden="false" w:unhideWhenUsed="false"/>
    <w:lsdException w:name="List Table 2" w:uiPriority="47"/>
    <w:lsdException w:name="Subtitle" w:uiPriority="0" w:semiHidden="false" w:unhideWhenUsed="false" w:qFormat="true"/>
    <w:lsdException w:name="Medium List 2" w:uiPriority="66" w:semiHidden="false" w:unhideWhenUsed="false"/>
    <w:lsdException w:name="Medium List 1 Accent 3" w:uiPriority="65" w:semiHidden="false" w:unhideWhenUsed="false"/>
    <w:lsdException w:name="Grid Table 7 Colorful" w:uiPriority="52"/>
    <w:lsdException w:name="Intense Emphasis" w:uiPriority="21" w:qFormat="true"/>
    <w:lsdException w:name="Table Theme" w:uiPriority="0" w:semiHidden="false" w:unhideWhenUsed="false"/>
    <w:lsdException w:name="Table Simple 2" w:uiPriority="0" w:semiHidden="false" w:unhideWhenUsed="false"/>
    <w:lsdException w:name="List Table 7 Colorful Accent 4" w:uiPriority="52"/>
    <w:lsdException w:name="HTML Cite" w:uiPriority="0" w:semiHidden="false" w:unhideWhenUsed="false"/>
    <w:lsdException w:name="Medium List 2 Accent 2" w:uiPriority="66" w:semiHidden="false" w:unhideWhenUsed="false"/>
    <w:lsdException w:name="Normal Table" w:uiPriority="0" w:semiHidden="true" w:unhideWhenUsed="false"/>
    <w:lsdException w:name="List Table 3 Accent 2" w:uiPriority="48"/>
    <w:lsdException w:name="List Table 5 Dark Accent 5" w:uiPriority="50"/>
    <w:lsdException w:name="Grid Table 3 Accent 2" w:uiPriority="48"/>
    <w:lsdException w:name="Table Grid 3" w:uiPriority="0" w:semiHidden="false" w:unhideWhenUsed="false"/>
    <w:lsdException w:name="footnote text" w:uiPriority="0" w:semiHidden="false" w:unhideWhenUsed="false"/>
    <w:lsdException w:name="HTML Acronym" w:uiPriority="0" w:semiHidden="false" w:unhideWhenUsed="false"/>
    <w:lsdException w:name="Table Simple 3" w:uiPriority="0" w:semiHidden="false" w:unhideWhenUsed="false"/>
    <w:lsdException w:name="Outline List 3" w:semiHidden="true" w:unhideWhenUsed="true"/>
    <w:lsdException w:name="Light Grid Accent 1" w:uiPriority="62" w:semiHidden="false" w:unhideWhenUsed="false"/>
    <w:lsdException w:name="Intense Quote" w:uiPriority="30" w:qFormat="true"/>
    <w:lsdException w:name="Grid Table 6 Colorful Accent 2" w:uiPriority="51"/>
    <w:lsdException w:name="Medium Grid 1 Accent 2" w:uiPriority="67" w:semiHidden="false" w:unhideWhenUsed="false"/>
    <w:lsdException w:name="Table Columns 1" w:uiPriority="0" w:semiHidden="false" w:unhideWhenUsed="false"/>
    <w:lsdException w:name="Table Simple 1" w:uiPriority="0" w:semiHidden="false" w:unhideWhenUsed="false"/>
    <w:lsdException w:name="Plain Table 2" w:uiPriority="42"/>
    <w:lsdException w:name="Medium List 1" w:uiPriority="65" w:semiHidden="false" w:unhideWhenUsed="false"/>
    <w:lsdException w:name="Table Grid 6" w:uiPriority="0" w:semiHidden="false" w:unhideWhenUsed="false"/>
    <w:lsdException w:name="annotation reference" w:uiPriority="0" w:semiHidden="false" w:unhideWhenUsed="false"/>
    <w:lsdException w:name="toa heading" w:uiPriority="0" w:semiHidden="false" w:unhideWhenUsed="false"/>
    <w:lsdException w:name="List Continue 2" w:uiPriority="0" w:semiHidden="false" w:unhideWhenUsed="false"/>
    <w:lsdException w:name="Medium Grid 1 Accent 4" w:uiPriority="67" w:semiHidden="false" w:unhideWhenUsed="false"/>
    <w:lsdException w:name="Colorful Grid Accent 2" w:uiPriority="73" w:semiHidden="false" w:unhideWhenUsed="false"/>
    <w:lsdException w:name="No List" w:semiHidden="true" w:unhideWhenUsed="true"/>
    <w:lsdException w:name="index 7" w:uiPriority="0" w:semiHidden="false" w:unhideWhenUsed="false"/>
    <w:lsdException w:name="Table Grid 7" w:uiPriority="0" w:semiHidden="false" w:unhideWhenUsed="false"/>
    <w:lsdException w:name="Table Grid 4" w:uiPriority="0" w:semiHidden="false" w:unhideWhenUsed="false"/>
    <w:lsdException w:name="Intense Reference" w:uiPriority="32" w:qFormat="true"/>
    <w:lsdException w:name="Colorful Shading Accent 1" w:uiPriority="71" w:semiHidden="false" w:unhideWhenUsed="false"/>
    <w:lsdException w:name="Table Colorful 1" w:uiPriority="0" w:semiHidden="false" w:unhideWhenUsed="false"/>
    <w:lsdException w:name="Grid Table 1 Light" w:uiPriority="46"/>
    <w:lsdException w:name="Grid Table 7 Colorful Accent 4" w:uiPriority="52"/>
    <w:lsdException w:name="Medium Grid 3 Accent 5" w:uiPriority="69" w:semiHidden="false" w:unhideWhenUsed="false"/>
    <w:lsdException w:name="endnote reference" w:uiPriority="0" w:semiHidden="false" w:unhideWhenUsed="false"/>
    <w:lsdException w:name="Medium Grid 2 Accent 3" w:uiPriority="68" w:semiHidden="false" w:unhideWhenUsed="false"/>
    <w:lsdException w:name="Grid Table 4 Accent 2" w:uiPriority="49"/>
    <w:lsdException w:name="List Table 2 Accent 3" w:uiPriority="47"/>
    <w:lsdException w:name="List Table 1 Light Accent 1" w:uiPriority="46"/>
    <w:lsdException w:name="List Table 6 Colorful Accent 6" w:uiPriority="51"/>
    <w:lsdException w:name="Colorful Shading" w:uiPriority="71" w:semiHidden="false" w:unhideWhenUsed="false"/>
    <w:lsdException w:name="footer" w:semiHidden="false" w:unhideWhenUsed="false"/>
    <w:lsdException w:name="List Number 2" w:uiPriority="0" w:semiHidden="false" w:unhideWhenUsed="false"/>
    <w:lsdException w:name="Medium Grid 3 Accent 1" w:uiPriority="69" w:semiHidden="false" w:unhideWhenUsed="false"/>
    <w:lsdException w:name="Medium Shading 2 Accent 6" w:uiPriority="64" w:semiHidden="false" w:unhideWhenUsed="false"/>
    <w:lsdException w:name="List Table 1 Light Accent 3" w:uiPriority="46"/>
    <w:lsdException w:name="Medium Shading 1 Accent 6" w:uiPriority="63" w:semiHidden="false" w:unhideWhenUsed="false"/>
    <w:lsdException w:name="index 1" w:uiPriority="0" w:semiHidden="false" w:unhideWhenUsed="false"/>
    <w:lsdException w:name="Grid Table 4 Accent 3" w:uiPriority="49"/>
    <w:lsdException w:name="Body Text 2" w:uiPriority="0" w:semiHidden="false" w:unhideWhenUsed="false"/>
    <w:lsdException w:name="toc 2" w:uiPriority="0" w:semiHidden="false" w:unhideWhenUsed="false"/>
    <w:lsdException w:name="Grid Table 4 Accent 1" w:uiPriority="49"/>
    <w:lsdException w:name="List Table 4 Accent 1" w:uiPriority="49"/>
    <w:lsdException w:name="page number" w:uiPriority="0" w:semiHidden="false" w:unhideWhenUsed="false"/>
    <w:lsdException w:name="Light List" w:uiPriority="61" w:semiHidden="false" w:unhideWhenUsed="false"/>
    <w:lsdException w:name="annotation subject" w:uiPriority="0" w:semiHidden="false" w:unhideWhenUsed="false"/>
    <w:lsdException w:name="List Table 7 Colorful Accent 2" w:uiPriority="52"/>
    <w:lsdException w:name="Grid Table 5 Dark Accent 3" w:uiPriority="50"/>
    <w:lsdException w:name="Medium List 1 Accent 4" w:uiPriority="65" w:semiHidden="false" w:unhideWhenUsed="false"/>
    <w:lsdException w:name="Medium Grid 3 Accent 4" w:uiPriority="69" w:semiHidden="false" w:unhideWhenUsed="false"/>
    <w:lsdException w:name="Title" w:uiPriority="0" w:semiHidden="false" w:unhideWhenUsed="false" w:qFormat="true"/>
    <w:lsdException w:name="Light Shading" w:uiPriority="60" w:semiHidden="false" w:unhideWhenUsed="false"/>
    <w:lsdException w:name="heading 6" w:uiPriority="0" w:semiHidden="true" w:unhideWhenUsed="true" w:qFormat="true"/>
    <w:lsdException w:name="List Table 4 Accent 2" w:uiPriority="49"/>
    <w:lsdException w:name="Grid Table 5 Dark Accent 1" w:uiPriority="50"/>
    <w:lsdException w:name="Body Text 3" w:uiPriority="0" w:semiHidden="false" w:unhideWhenUsed="false"/>
    <w:lsdException w:name="Plain Table 1" w:uiPriority="41"/>
    <w:lsdException w:name="Grid Table 5 Dark" w:uiPriority="50"/>
    <w:lsdException w:name="Plain Table 5" w:uiPriority="45"/>
    <w:lsdException w:name="Table List 2" w:uiPriority="0" w:semiHidden="false" w:unhideWhenUsed="false"/>
    <w:lsdException w:name="HTML Definition" w:uiPriority="0" w:semiHidden="false" w:unhideWhenUsed="false"/>
    <w:lsdException w:name="List 4" w:uiPriority="0" w:semiHidden="false" w:unhideWhenUsed="false"/>
    <w:lsdException w:name="Table 3D effects 2" w:uiPriority="0" w:semiHidden="false" w:unhideWhenUsed="false"/>
    <w:lsdException w:name="List Continue 5" w:uiPriority="0" w:semiHidden="false" w:unhideWhenUsed="false"/>
    <w:lsdException w:name="Medium Shading 2" w:uiPriority="64" w:semiHidden="false" w:unhideWhenUsed="false"/>
    <w:lsdException w:name="Grid Table 3" w:uiPriority="48"/>
    <w:lsdException w:name="List Table 6 Colorful Accent 3" w:uiPriority="51"/>
    <w:lsdException w:name="Medium Shading 1 Accent 3" w:uiPriority="63" w:semiHidden="false" w:unhideWhenUsed="false"/>
    <w:lsdException w:name="Body Text Indent 3" w:uiPriority="0" w:semiHidden="false" w:unhideWhenUsed="false"/>
    <w:lsdException w:name="Bibliography" w:uiPriority="37" w:semiHidden="true" w:unhideWhenUsed="true"/>
    <w:lsdException w:name="Light List Accent 6" w:uiPriority="61" w:semiHidden="false" w:unhideWhenUsed="false"/>
    <w:lsdException w:name="Colorful Shading Accent 6" w:uiPriority="71" w:semiHidden="false" w:unhideWhenUsed="false"/>
    <w:lsdException w:name="Table Grid" w:uiPriority="0" w:semiHidden="false" w:unhideWhenUsed="false"/>
    <w:lsdException w:name="Grid Table 5 Dark Accent 5" w:uiPriority="50"/>
    <w:lsdException w:name="index 3" w:uiPriority="0" w:semiHidden="false" w:unhideWhenUsed="false"/>
    <w:lsdException w:name="Table List 7" w:uiPriority="0" w:semiHidden="false" w:unhideWhenUsed="false"/>
    <w:lsdException w:name="Table List 5" w:uiPriority="0" w:semiHidden="false" w:unhideWhenUsed="false"/>
    <w:lsdException w:name="List Paragraph" w:uiPriority="34" w:qFormat="true"/>
    <w:lsdException w:name="Light List Accent 5" w:uiPriority="61" w:semiHidden="false" w:unhideWhenUsed="false"/>
    <w:lsdException w:name="Medium Grid 1 Accent 1" w:uiPriority="67" w:semiHidden="false" w:unhideWhenUsed="false"/>
    <w:lsdException w:name="List Table 5 Dark Accent 2" w:uiPriority="50"/>
    <w:lsdException w:name="Salutation" w:uiPriority="0" w:semiHidden="false" w:unhideWhenUsed="false"/>
    <w:lsdException w:name="envelope address" w:uiPriority="0" w:semiHidden="false" w:unhideWhenUsed="false"/>
    <w:lsdException w:name="Table List 6" w:uiPriority="0" w:semiHidden="false" w:unhideWhenUsed="false"/>
    <w:lsdException w:name="Medium Shading 2 Accent 2" w:uiPriority="64" w:semiHidden="false" w:unhideWhenUsed="false"/>
    <w:lsdException w:name="Light Shading Accent 6" w:uiPriority="60" w:semiHidden="false" w:unhideWhenUsed="false"/>
    <w:lsdException w:name="List Table 7 Colorful Accent 3" w:uiPriority="52"/>
    <w:lsdException w:name="Mention" w:semiHidden="true" w:unhideWhenUsed="true"/>
    <w:lsdException w:name="List Table 3 Accent 6" w:uiPriority="48"/>
    <w:lsdException w:name="HTML Sample" w:uiPriority="0" w:semiHidden="false" w:unhideWhenUsed="false"/>
    <w:lsdException w:name="Table 3D effects 3" w:uiPriority="0" w:semiHidden="false" w:unhideWhenUsed="false"/>
    <w:lsdException w:name="Medium Grid 2 Accent 2" w:uiPriority="68" w:semiHidden="false" w:unhideWhenUsed="false"/>
    <w:lsdException w:name="List Table 3 Accent 1" w:uiPriority="48"/>
    <w:lsdException w:name="Medium List 2 Accent 5" w:uiPriority="66" w:semiHidden="false" w:unhideWhenUsed="false"/>
    <w:lsdException w:name="Date" w:uiPriority="0" w:semiHidden="false" w:unhideWhenUsed="false"/>
    <w:lsdException w:name="List 3" w:uiPriority="0" w:semiHidden="false" w:unhideWhenUsed="false"/>
    <w:lsdException w:name="index 6" w:uiPriority="0" w:semiHidden="false" w:unhideWhenUsed="false"/>
    <w:lsdException w:name="index 2" w:uiPriority="0" w:semiHidden="false" w:unhideWhenUsed="false"/>
    <w:lsdException w:name="heading 2" w:uiPriority="0" w:semiHidden="true" w:unhideWhenUsed="true" w:qFormat="true"/>
    <w:lsdException w:name="Book Title" w:uiPriority="33" w:qFormat="true"/>
    <w:lsdException w:name="Hyperlink" w:uiPriority="0" w:semiHidden="false" w:unhideWhenUsed="false"/>
    <w:lsdException w:name="Light Grid Accent 5" w:uiPriority="62" w:semiHidden="false" w:unhideWhenUsed="false"/>
    <w:lsdException w:name="Table Colorful 3" w:uiPriority="0" w:semiHidden="false" w:unhideWhenUsed="false"/>
    <w:lsdException w:name="Medium Grid 2" w:uiPriority="68" w:semiHidden="false" w:unhideWhenUsed="false"/>
    <w:lsdException w:name="heading 8" w:uiPriority="0" w:semiHidden="true" w:unhideWhenUsed="true" w:qFormat="true"/>
    <w:lsdException w:name="index 8" w:uiPriority="0" w:semiHidden="false" w:unhideWhenUsed="false"/>
    <w:lsdException w:name="Table Web 1" w:uiPriority="0" w:semiHidden="false" w:unhideWhenUsed="false"/>
    <w:lsdException w:name="Light Shading Accent 1" w:uiPriority="60" w:semiHidden="false" w:unhideWhenUsed="false"/>
    <w:lsdException w:name="index 4" w:uiPriority="0" w:semiHidden="false" w:unhideWhenUsed="false"/>
    <w:lsdException w:name="heading 9" w:uiPriority="0" w:semiHidden="true" w:unhideWhenUsed="true" w:qFormat="true"/>
    <w:lsdException w:name="List Table 2 Accent 2" w:uiPriority="47"/>
    <w:lsdException w:name="Medium Grid 3 Accent 3" w:uiPriority="69" w:semiHidden="false" w:unhideWhenUsed="false"/>
    <w:lsdException w:name="heading 3" w:uiPriority="0" w:semiHidden="true" w:unhideWhenUsed="true" w:qFormat="true"/>
    <w:lsdException w:name="Grid Table 1 Light Accent 4" w:uiPriority="46"/>
    <w:lsdException w:name="Normal (Web)" w:uiPriority="0" w:semiHidden="false" w:unhideWhenUsed="false"/>
    <w:lsdException w:name="Medium List 2 Accent 6" w:uiPriority="66" w:semiHidden="false" w:unhideWhenUsed="false"/>
    <w:lsdException w:name="Grid Table 4 Accent 6" w:uiPriority="49"/>
    <w:lsdException w:name="List Table 1 Light Accent 5" w:uiPriority="46"/>
    <w:lsdException w:name="toc 7" w:uiPriority="0" w:semiHidden="false" w:unhideWhenUsed="false"/>
    <w:lsdException w:name="List Continue" w:uiPriority="0" w:semiHidden="false" w:unhideWhenUsed="false"/>
    <w:lsdException w:name="List Table 7 Colorful Accent 1" w:uiPriority="52"/>
    <w:lsdException w:name="Table Web 2" w:uiPriority="0" w:semiHidden="false" w:unhideWhenUsed="false"/>
    <w:lsdException w:name="Dark List Accent 2" w:uiPriority="70" w:semiHidden="false" w:unhideWhenUsed="false"/>
    <w:lsdException w:name="Light Grid Accent 4" w:uiPriority="62" w:semiHidden="false" w:unhideWhenUsed="false"/>
    <w:lsdException w:name="Light Grid Accent 2" w:uiPriority="62" w:semiHidden="false" w:unhideWhenUsed="false"/>
  </w:latentStyles>
  <w:style w:type="character" w:styleId="c4c15d" w:default="true">
    <w:name w:val="Default Paragraph Font"/>
    <w:uiPriority w:val="1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4eedb4" w:default="true">
    <w:name w:val="No List"/>
    <w:uiPriority w:val="99"/>
    <w:semiHidden/>
    <w:unhideWhenUsed/>
  </w:style>
  <w:style w:type="paragraph" w:styleId="2ee214" w:customStyle="true">
    <w:name w:val="Char"/>
    <w:basedOn w:val="407922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styleId="e65f4d">
    <w:name w:val="Document Map"/>
    <w:basedOn w:val="407922"/>
    <w:semiHidden/>
    <w:pPr>
      <w:shd w:val="clear" w:color="auto" w:fill="000080"/>
    </w:pPr>
  </w:style>
  <w:style w:type="table" w:styleId="f2174e">
    <w:name w:val="Table Grid"/>
    <w:basedOn w:val="4905d8"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c8563">
    <w:name w:val="Body Text Indent"/>
    <w:basedOn w:val="407922"/>
    <w:link w:val="9b6bda"/>
    <w:pPr>
      <w:spacing w:line="600" w:lineRule="exact"/>
      <w:ind w:firstLine="640" w:firstLineChars="200"/>
    </w:pPr>
    <w:rPr>
      <w:rFonts w:eastAsia="仿宋_GB2312"/>
      <w:sz w:val="32"/>
    </w:rPr>
  </w:style>
  <w:style w:type="character" w:styleId="98fbfd" w:default="true">
    <w:name w:val="Default Paragraph Font"/>
    <w:semiHidden/>
  </w:style>
  <w:style w:type="table" w:styleId="4905d8" w:default="true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17eec">
    <w:name w:val="header"/>
    <w:basedOn w:val="407922"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f1e3d">
    <w:name w:val="footer"/>
    <w:basedOn w:val="407922"/>
    <w:link w:val="14ccb1"/>
    <w:uiPriority w:val="99"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character" w:styleId="b0533c" w:customStyle="true">
    <w:name w:val="纯文本 Char"/>
    <w:link w:val="b66743"/>
    <w:rPr>
      <w:rFonts w:ascii="宋体" w:hAnsi="Courier New" w:eastAsia="方正仿宋_GBK" w:cs="Courier New"/>
      <w:kern w:val="2"/>
      <w:sz w:val="32"/>
      <w:szCs w:val="21"/>
      <w:lang w:val="en-US" w:eastAsia="zh-CN" w:bidi="ar-SA"/>
    </w:rPr>
  </w:style>
  <w:style w:type="character" w:styleId="14ccb1" w:customStyle="true">
    <w:name w:val="页脚 Char"/>
    <w:link w:val="0f1e3d"/>
    <w:uiPriority w:val="99"/>
    <w:rPr>
      <w:kern w:val="2"/>
      <w:sz w:val="18"/>
      <w:szCs w:val="18"/>
    </w:rPr>
  </w:style>
  <w:style w:type="paragraph" w:styleId="49916a" w:customStyle="true">
    <w:name w:val="Char Char Char Char"/>
    <w:basedOn w:val="407922"/>
    <w:pPr>
      <w:spacing w:line="360" w:lineRule="auto"/>
      <w:ind w:firstLine="420"/>
    </w:pPr>
    <w:rPr>
      <w:rFonts w:ascii="Bookman Old Style" w:hAnsi="Bookman Old Style" w:eastAsia="仿宋_GB2312"/>
      <w:sz w:val="28"/>
      <w:szCs w:val="28"/>
    </w:rPr>
  </w:style>
  <w:style w:type="paragraph" w:styleId="0b2e89" w:customStyle="true">
    <w:name w:val="Char Char1 Char Char Char Char"/>
    <w:basedOn w:val="e65f4d"/>
    <w:semiHidden/>
    <w:rPr>
      <w:rFonts w:ascii="Tahoma" w:hAnsi="Tahoma"/>
      <w:sz w:val="24"/>
    </w:rPr>
  </w:style>
  <w:style w:type="paragraph" w:styleId="edf002">
    <w:name w:val="Date"/>
    <w:basedOn w:val="407922"/>
    <w:next w:val="407922"/>
    <w:pPr>
      <w:ind w:left="100" w:leftChars="2500"/>
    </w:pPr>
  </w:style>
  <w:style w:type="paragraph" w:styleId="1c889e" w:customStyle="true">
    <w:name w:val=" Char"/>
    <w:basedOn w:val="407922"/>
    <w:rPr>
      <w:rFonts w:ascii="Tahoma" w:hAnsi="Tahoma"/>
      <w:sz w:val="24"/>
      <w:szCs w:val="20"/>
    </w:rPr>
  </w:style>
  <w:style w:type="paragraph" w:styleId="407922" w:default="true">
    <w:name w:val="Normal"/>
    <w:qFormat/>
    <w:pPr>
      <w:widowControl w:val="false"/>
      <w:jc w:val="both"/>
    </w:pPr>
    <w:rPr>
      <w:kern w:val="2"/>
      <w:sz w:val="21"/>
      <w:szCs w:val="24"/>
      <w:lang w:val="en-US" w:eastAsia="zh-CN" w:bidi="ar-SA"/>
    </w:rPr>
  </w:style>
  <w:style w:type="character" w:styleId="9b6bda" w:customStyle="true">
    <w:name w:val="正文文本缩进 Char"/>
    <w:link w:val="7c8563"/>
    <w:rPr>
      <w:rFonts w:eastAsia="仿宋_GB2312"/>
      <w:kern w:val="2"/>
      <w:sz w:val="32"/>
      <w:szCs w:val="24"/>
    </w:rPr>
  </w:style>
  <w:style w:type="paragraph" w:styleId="b66743">
    <w:name w:val="Plain Text"/>
    <w:basedOn w:val="407922"/>
    <w:link w:val="b0533c"/>
    <w:rPr>
      <w:rFonts w:ascii="宋体" w:hAnsi="Courier New" w:eastAsia="方正仿宋_GBK" w:cs="Courier New"/>
      <w:sz w:val="32"/>
      <w:szCs w:val="21"/>
    </w:rPr>
  </w:style>
  <w:style w:type="character" w:styleId="d8c634">
    <w:name w:val="page number"/>
  </w:style>
  <w:style w:type="paragraph" w:styleId="7426f9" w:customStyle="true">
    <w:name w:val=" Char Char Char Char"/>
    <w:basedOn w:val="e65f4d"/>
    <w:pPr>
      <w:adjustRightInd w:val="false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styleId="84dece">
    <w:name w:val="Balloon Text"/>
    <w:basedOn w:val="407922"/>
    <w:semiHidden/>
    <w:rPr>
      <w:sz w:val="18"/>
      <w:szCs w:val="18"/>
    </w:rPr>
  </w:style>
  <w:style w:type="paragraph" w:styleId="8b5dcc" w:customStyle="true">
    <w:name w:val="Char Char1"/>
    <w:basedOn w:val="407922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fda045">
    <w:name w:val="Hyperlink"/>
    <w:rPr>
      <w:color w:val="0000FF"/>
      <w:u w:val="single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1.xml" /><Relationship Id="rId4" Type="http://schemas.openxmlformats.org/officeDocument/2006/relationships/header" Target="header1.xml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6" Type="http://schemas.openxmlformats.org/officeDocument/2006/relationships/footer" Target="footer2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2023-02-27T15:21:22Z</dcterms:created>
  <dcterms:modified xsi:type="dcterms:W3CDTF">2023-02-27T15:21:22Z</dcterms:modified>
</cp:coreProperties>
</file>