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700" w:lineRule="exact"/>
        <w:jc w:val="center"/>
        <w:rPr>
          <w:rFonts w:ascii="方正大标宋简体" w:hAnsi="方正大标宋简体" w:eastAsia="方正大标宋简体" w:cs="方正大标宋简体"/>
          <w:w w:val="95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w w:val="95"/>
          <w:kern w:val="0"/>
          <w:sz w:val="44"/>
          <w:szCs w:val="44"/>
        </w:rPr>
        <w:t>2022年江苏省兴化中等专业学校</w:t>
      </w:r>
    </w:p>
    <w:p>
      <w:pPr>
        <w:spacing w:afterLines="150" w:line="700" w:lineRule="exact"/>
        <w:jc w:val="center"/>
        <w:rPr>
          <w:rFonts w:ascii="方正大标宋简体" w:hAnsi="方正大标宋简体" w:eastAsia="方正大标宋简体" w:cs="方正大标宋简体"/>
          <w:w w:val="95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w w:val="95"/>
          <w:kern w:val="0"/>
          <w:sz w:val="44"/>
          <w:szCs w:val="44"/>
        </w:rPr>
        <w:t>校园公开招聘</w:t>
      </w:r>
      <w:r>
        <w:rPr>
          <w:rFonts w:hint="eastAsia" w:ascii="方正大标宋简体" w:hAnsi="方正大标宋简体" w:eastAsia="方正大标宋简体" w:cs="方正大标宋简体"/>
          <w:color w:val="0C0C0C" w:themeColor="text1" w:themeTint="F2"/>
          <w:sz w:val="44"/>
          <w:szCs w:val="44"/>
        </w:rPr>
        <w:t>教师</w:t>
      </w:r>
      <w:r>
        <w:rPr>
          <w:rFonts w:hint="eastAsia" w:ascii="方正大标宋简体" w:hAnsi="方正大标宋简体" w:eastAsia="方正大标宋简体" w:cs="方正大标宋简体"/>
          <w:w w:val="95"/>
          <w:kern w:val="0"/>
          <w:sz w:val="44"/>
          <w:szCs w:val="44"/>
        </w:rPr>
        <w:t>公告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加强职业教育师资队伍建设，优化教师队伍结构，提升技能型人才培养质量，根据《江苏省事业单位公开招聘人员办法》《关于进一步做好全省中小学校新进教师公开招聘工作的意见》《关于进一步做好全市中小学教师公开招聘工作的通知》等文件精神，江苏省兴化中等专业学校将于2021年12月中下旬赴相关高校招聘全额拨款事业编制教师5名。现将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一、招聘对象及条件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1.具有中华人民共和国国籍，享有公民的政治权利。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2.遵守中华人民共和国宪法和法律，拥护中国共产党领导和社会主义制度。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3.热爱教育事业，具有良好的职业道德，品行端正。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4.年龄在18周岁以上、35周岁以下（1986年1月1日到2004年1月1日期间出生）。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5.身体健康，具备正常履行职责的身体条件。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Lines="50" w:afterAutospacing="0" w:line="480" w:lineRule="exact"/>
        <w:ind w:firstLine="640" w:firstLineChars="200"/>
        <w:jc w:val="both"/>
        <w:textAlignment w:val="auto"/>
        <w:outlineLvl w:val="9"/>
        <w:rPr>
          <w:rFonts w:ascii="仿宋" w:hAnsi="仿宋" w:eastAsia="仿宋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6.具体招聘岗位、计划及相关要求详见下表：</w:t>
      </w:r>
    </w:p>
    <w:tbl>
      <w:tblPr>
        <w:tblStyle w:val="9"/>
        <w:tblW w:w="921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840"/>
        <w:gridCol w:w="1158"/>
        <w:gridCol w:w="1469"/>
        <w:gridCol w:w="717"/>
        <w:gridCol w:w="861"/>
        <w:gridCol w:w="736"/>
        <w:gridCol w:w="987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岗位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编号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岗位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岗位简介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学历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要求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开考比例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专业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其他要求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专技岗13级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汽车运用与维修专业教师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从事专业理论和实训教学工作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本科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机械工程类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after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具有相应学位，普通高校2022届毕业生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02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专技岗13级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直播电商服务专业教师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从事专业理论和实训教学工作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本科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电子商务类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after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具有相应学位，普通高校2022届毕业生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03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专技岗13级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音乐专业教师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从事学前教育专业音乐教学工作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本科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音乐类、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after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具有相应学位，普通高校2022届毕业生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专技岗13级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舞蹈专业教师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从事学前教育专业舞蹈教学工作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本科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舞蹈类、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after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具有相应学位，普通高校2022届毕业生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05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专技岗13级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网络技术应用专业教师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从事专业理论和实训教学工作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本科</w:t>
            </w:r>
          </w:p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计算机类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具有相应学位，普通高校2022届毕业生</w:t>
            </w:r>
          </w:p>
        </w:tc>
      </w:tr>
    </w:tbl>
    <w:p>
      <w:pPr>
        <w:pStyle w:val="6"/>
        <w:widowControl w:val="0"/>
        <w:spacing w:beforeLines="50" w:beforeAutospacing="0" w:after="0" w:afterAutospacing="0" w:line="500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shd w:val="clear" w:color="auto" w:fill="FFFFFF"/>
        </w:rPr>
        <w:t>报名结束后，同一岗位符合条件的报考人数少于该岗位招聘人数3倍的，是否降低开考比例或核减（取消）招聘计划，由兴化市教育局提出申请，经兴化市人力资源和社会保障局审核后，报上级事业单位人事综合管理部门研究确定。</w:t>
      </w:r>
    </w:p>
    <w:p>
      <w:pPr>
        <w:pStyle w:val="6"/>
        <w:widowControl w:val="0"/>
        <w:spacing w:before="0" w:beforeAutospacing="0" w:afterLines="50" w:afterAutospacing="0" w:line="500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shd w:val="clear" w:color="auto" w:fill="FFFFFF"/>
        </w:rPr>
        <w:t>根据《全面深化新时代教师队伍建设改革的实施意见》文件精神，符合上述条件的考生，须承诺于2025年8月31日前取得相应学科教师资格证。未在规定期限内取得教师资格证的将依法解除劳动关系。考生报考时，须符合岗位表中关于专业的要求，相关专业范围的确定，参见下表：</w:t>
      </w:r>
    </w:p>
    <w:tbl>
      <w:tblPr>
        <w:tblStyle w:val="9"/>
        <w:tblW w:w="898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858"/>
        <w:gridCol w:w="64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</w:trPr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8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shd w:val="clear" w:color="auto" w:fill="FFFFFF"/>
              </w:rPr>
              <w:t>专业大类</w:t>
            </w:r>
          </w:p>
        </w:tc>
        <w:tc>
          <w:tcPr>
            <w:tcW w:w="64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shd w:val="clear" w:color="auto" w:fill="FFFFFF"/>
              </w:rPr>
              <w:t>相近相关专业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汽车维修类</w:t>
            </w:r>
          </w:p>
        </w:tc>
        <w:tc>
          <w:tcPr>
            <w:tcW w:w="6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beforeAutospacing="0" w:after="0" w:afterAutospacing="0" w:line="260" w:lineRule="exact"/>
              <w:textAlignment w:val="auto"/>
              <w:outlineLvl w:val="9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汽车维修工程教育、新能源汽车控制与运用、汽车服务工程、车辆工程、汽车运用与维修、汽车营销与维修、汽车制造与装配技术、汽车检测与维修、汽车检测与维修技术、汽车电子技术、汽车改装技术、新能源汽车维修技术、新能源汽车技术、汽车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电子商务类</w:t>
            </w:r>
          </w:p>
        </w:tc>
        <w:tc>
          <w:tcPr>
            <w:tcW w:w="6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outlineLvl w:val="9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电子商务、电子商务及法律、国际商务、电子商务物流、商务经纪与代理、商务经济学、商务策划管理、商务信息管理、移动商务、市场营销教育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音乐类</w:t>
            </w:r>
          </w:p>
        </w:tc>
        <w:tc>
          <w:tcPr>
            <w:tcW w:w="64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音乐表演、音乐学、音乐科技与艺术、音乐教育、钢琴伴奏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舞蹈类</w:t>
            </w:r>
          </w:p>
        </w:tc>
        <w:tc>
          <w:tcPr>
            <w:tcW w:w="6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舞蹈表演、舞蹈学、舞蹈编导、舞蹈教育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学前教育类</w:t>
            </w:r>
          </w:p>
        </w:tc>
        <w:tc>
          <w:tcPr>
            <w:tcW w:w="6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学前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exact"/>
        </w:trPr>
        <w:tc>
          <w:tcPr>
            <w:tcW w:w="7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30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计算机（网络管理）类</w:t>
            </w:r>
          </w:p>
        </w:tc>
        <w:tc>
          <w:tcPr>
            <w:tcW w:w="6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outlineLvl w:val="9"/>
              <w:rPr>
                <w:rFonts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</w:rPr>
              <w:t>网络空间安全、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网络工程、物联网工程、信息安全、计算机科学与技术、信息管理与信息系统、网络空间安全、计算机技术及其应用、</w:t>
            </w:r>
            <w:r>
              <w:rPr>
                <w:rFonts w:ascii="Times New Roman" w:hAnsi="Times New Roman"/>
                <w:sz w:val="21"/>
                <w:szCs w:val="21"/>
              </w:rPr>
              <w:t>计算机网络技术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网络系统管理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计算机网络与安全管理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网站规划与开发技术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数据通信与网络系统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网络数字媒体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物联网应用技术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信息工程与网络技术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计算机网络管理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二、招聘程序和方法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outlineLvl w:val="9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C0C0C" w:themeColor="text1" w:themeTint="F2"/>
          <w:w w:val="97"/>
          <w:kern w:val="0"/>
          <w:sz w:val="32"/>
          <w:szCs w:val="32"/>
        </w:rPr>
        <w:t>本次公开招聘在</w:t>
      </w:r>
      <w:r>
        <w:rPr>
          <w:rFonts w:hint="eastAsia" w:ascii="仿宋_GB2312" w:hAnsi="仿宋_GB2312" w:eastAsia="仿宋_GB2312" w:cs="仿宋_GB2312"/>
          <w:color w:val="0C0C0C" w:themeColor="text1" w:themeTint="F2"/>
          <w:w w:val="97"/>
          <w:kern w:val="0"/>
          <w:sz w:val="32"/>
          <w:szCs w:val="32"/>
        </w:rPr>
        <w:t>兴化</w:t>
      </w:r>
      <w:r>
        <w:rPr>
          <w:rFonts w:ascii="仿宋_GB2312" w:hAnsi="仿宋_GB2312" w:eastAsia="仿宋_GB2312" w:cs="仿宋_GB2312"/>
          <w:color w:val="0C0C0C" w:themeColor="text1" w:themeTint="F2"/>
          <w:w w:val="97"/>
          <w:kern w:val="0"/>
          <w:sz w:val="32"/>
          <w:szCs w:val="32"/>
        </w:rPr>
        <w:t>市教育局的指导监督下，由我校组织实施。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outlineLvl w:val="9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（一）发布公告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outlineLvl w:val="9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通过兴化市人民政府网站发布招聘公告。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outlineLvl w:val="9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（二）报名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80" w:lineRule="exact"/>
        <w:ind w:firstLine="640" w:firstLineChars="200"/>
        <w:jc w:val="both"/>
        <w:textAlignment w:val="baseline"/>
        <w:outlineLvl w:val="9"/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报名采用邮件报名或现场报名方式进行。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C0C0C" w:themeColor="text1" w:themeTint="F2"/>
          <w:sz w:val="32"/>
          <w:szCs w:val="32"/>
        </w:rPr>
        <w:t>网上报名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起止时间: 2021年12月13日至2021年12月20日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应聘人员填写《2022年江苏省兴化中等专业学校校园公开招聘教师报名表》（可登陆兴化市人民政府网站下载），并将报名表和资格审查所需要的材料扫描件打包发送至邮箱774226654@qq.com进行报名，打包文件名格式为“岗位编号+岗位名称+毕业院校+姓名”。我校将对应聘人员提供的材料进行初审，通过邮件告知初审结果和后续招聘相关事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outlineLvl w:val="9"/>
        <w:rPr>
          <w:rStyle w:val="8"/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报考人员所学专业与报考岗位专业类别要求有差异、但本人认为是相近专业，可向招聘主管部门（单位）提出申请，招聘主管部门（单位）在审核所学课程的基础上，对同意添加的，向兴化市人社部门提出添加专业的申请。经批准后，由兴化市教育局及时在指定网站上发布，报考人员可按正常程序报名，招聘主管部门（单位）须及时审核。专业目录添加截止时间为</w:t>
      </w:r>
      <w:r>
        <w:rPr>
          <w:rFonts w:ascii="仿宋_GB2312" w:hAnsi="Verdana" w:eastAsia="仿宋_GB2312"/>
          <w:sz w:val="32"/>
          <w:szCs w:val="32"/>
        </w:rPr>
        <w:t>12</w:t>
      </w:r>
      <w:r>
        <w:rPr>
          <w:rFonts w:hint="eastAsia" w:ascii="仿宋_GB2312" w:hAnsi="Verdana" w:eastAsia="仿宋_GB2312"/>
          <w:sz w:val="32"/>
          <w:szCs w:val="32"/>
        </w:rPr>
        <w:t>月</w:t>
      </w:r>
      <w:r>
        <w:rPr>
          <w:rFonts w:ascii="仿宋_GB2312" w:hAnsi="Verdana" w:eastAsia="仿宋_GB2312"/>
          <w:sz w:val="32"/>
          <w:szCs w:val="32"/>
        </w:rPr>
        <w:t>20</w:t>
      </w:r>
      <w:r>
        <w:rPr>
          <w:rFonts w:hint="eastAsia" w:ascii="仿宋_GB2312" w:hAnsi="Verdana" w:eastAsia="仿宋_GB2312"/>
          <w:sz w:val="32"/>
          <w:szCs w:val="32"/>
        </w:rPr>
        <w:t>日</w:t>
      </w:r>
      <w:r>
        <w:rPr>
          <w:rFonts w:ascii="仿宋_GB2312" w:hAnsi="Verdana" w:eastAsia="仿宋_GB2312"/>
          <w:sz w:val="32"/>
          <w:szCs w:val="32"/>
        </w:rPr>
        <w:t>12</w:t>
      </w:r>
      <w:r>
        <w:rPr>
          <w:rFonts w:hint="eastAsia" w:ascii="仿宋_GB2312" w:hAnsi="Verdana" w:eastAsia="仿宋_GB2312"/>
          <w:sz w:val="32"/>
          <w:szCs w:val="32"/>
        </w:rPr>
        <w:t>：00。凡未提出添加，及招聘主管部门（单位）未同意或兴化市人社部门未批准，最后没有在网上公开添加的专业，不得作为可以报考的专业。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 w:firstLineChars="200"/>
        <w:jc w:val="both"/>
        <w:textAlignment w:val="baseline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江苏理工学院招聘点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80" w:lineRule="exact"/>
        <w:ind w:firstLine="640" w:firstLineChars="200"/>
        <w:jc w:val="both"/>
        <w:textAlignment w:val="baseline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现场报名起止时间：2021年12月22日上午8:00-10:00。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现场报名地点请关注江苏省兴化中等专业学校官网。</w:t>
      </w: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（三）资格审查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资格审查在笔试前进行，应聘人员须提供如下材料：</w:t>
      </w:r>
    </w:p>
    <w:p>
      <w:pPr>
        <w:spacing w:line="500" w:lineRule="exact"/>
        <w:ind w:left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本人有效身份证。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②《毕业生双向选择就业推荐表》、空白《就业协议书》、成绩表原件（须有高校教务部门印章）。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教师资格证书（尚未取得的，须在2025年8月31日前获得）。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资格审验时间为2021年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月25日上午8：00-10：00，对资格初审通过人员通过邮件告知资格审验地点。资格审查贯穿招聘活动全过程，应聘人员凡提交材料有弄虚作假者，一经查实，即取消考试和聘用资格。审查合格人员发放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笔试准考证书。</w:t>
      </w: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（四）考试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本次招聘采用笔试加面试的方式进行。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1.笔试。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笔试内容为招聘岗位所需的专业知识，笔试采用闭卷考试形式，满分为100分，合格线为60分，不合格者不得进入面试。笔试结束后，根据笔试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成绩，按岗位招聘计划数的3倍从高分到低分确定进入面试人选（同分跟进）；不足3倍的按实际符合条件人数进行面试。笔试时间为2021年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月25日下午2：00-3：40，笔试地点在常州纺织服装职业技术学院。</w:t>
      </w:r>
    </w:p>
    <w:p>
      <w:pPr>
        <w:pStyle w:val="6"/>
        <w:widowControl w:val="0"/>
        <w:spacing w:before="0" w:beforeAutospacing="0" w:after="0" w:afterAutospacing="0" w:line="50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2.面试。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面试采取模拟上课加技能加试的形式，主要测试履行岗位职责所需的专业知识、业务能力和综合素质。内容以当场提供的材料为准。</w:t>
      </w:r>
    </w:p>
    <w:p>
      <w:pPr>
        <w:pStyle w:val="6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（1）模拟上课。满分为100分，合格分数线为60分，不合格的不得进入技能加试环节。</w:t>
      </w:r>
    </w:p>
    <w:p>
      <w:pPr>
        <w:pStyle w:val="6"/>
        <w:widowControl w:val="0"/>
        <w:spacing w:before="0" w:beforeAutospacing="0" w:after="0" w:afterAutospacing="0" w:line="5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（2）技能加试。满分为100分，合格分数线为60分，不合格的不予聘用。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面试成绩按“四舍五入”法保留两位小数。面试时间为2021年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月26日上午8：30开始，面试地点在招聘点现场通知。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如因新冠肺炎疫情防控等特殊情况需要调整,将提前在兴化市人民政府网另行公告，请报名成功者给予关注。</w:t>
      </w: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（五）现场签约</w:t>
      </w:r>
    </w:p>
    <w:p>
      <w:pPr>
        <w:tabs>
          <w:tab w:val="left" w:pos="3014"/>
        </w:tabs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成绩按笔试成绩占30%、模拟上课成绩占30%、技能加试成绩占40%的比例计算。笔试成绩、面试成绩和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技能加试成绩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均保留两位小数，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第二位小数按“四舍五入”办法处理。按岗位招聘计划数1:1的比例按总成绩从高分到低分确定拟聘用人员名单，总成绩相同的按照面试成绩从高分到低分确定拟聘用人员名单，面试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成绩相同者，另行组织加试确定。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现场签订就业协议书。</w:t>
      </w: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（六）体检、考察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对签订就业协议书的应聘者参照《公务员录用体检通用标准（试行）》、《公务员录用体检操作手册（试行）》进行体检。对体检合格者，按照相关规定进行考察，考察合格的，就业协议书正式生效。因招聘体检、考察不合格者，就业协议书作废，办理聘用后空缺岗位不再递补。公示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无异议的聘用人员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须在2022年8月31日前提供毕业证书、学位证书原件办理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聘用手续。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如无法提供或所提供材料与招聘岗位要求不一致的，取消聘用资格。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三、纪律与监督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严格贯彻“公开、平等、竞争、择优”的原则，严格坚持规定条件、程序和标准，严肃招聘纪律，严禁弄虚作假，徇私舞弊。招聘工作全程接受兴化市纪检监察部门和社会监督。对报考人员和公开招聘工作人员在招聘过程中有违纪违规行为的，一经查实，即按有关规定予以严肃处理。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四、本公告由江苏省兴化中等专业学校负责解释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咨询电话：13812474003（杨老师）</w:t>
      </w:r>
    </w:p>
    <w:p>
      <w:pPr>
        <w:pStyle w:val="6"/>
        <w:widowControl w:val="0"/>
        <w:spacing w:before="0" w:beforeAutospacing="0" w:after="0" w:afterAutospacing="0" w:line="500" w:lineRule="exact"/>
        <w:ind w:firstLine="2240" w:firstLineChars="700"/>
        <w:jc w:val="both"/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13182227100（王老师）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咨询时间：工作日 08：00－11：00、14：00－18：00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监督电话：0523-83242833（兴化市教育局人事科）</w:t>
      </w:r>
    </w:p>
    <w:p>
      <w:pPr>
        <w:spacing w:line="500" w:lineRule="exact"/>
        <w:ind w:firstLine="2240" w:firstLineChars="7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0523-83242558（兴化市纪委派驻第三纪检组）</w:t>
      </w:r>
    </w:p>
    <w:p>
      <w:pPr>
        <w:spacing w:line="500" w:lineRule="exact"/>
        <w:ind w:firstLine="2240" w:firstLineChars="7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0523-83228870（兴化市人力资源和社会保障局）</w:t>
      </w:r>
    </w:p>
    <w:p>
      <w:pPr>
        <w:spacing w:beforeLines="50" w:line="500" w:lineRule="exact"/>
        <w:ind w:firstLine="640" w:firstLineChars="200"/>
        <w:rPr>
          <w:rFonts w:ascii="仿宋_GB2312" w:hAnsi="仿宋_GB2312" w:eastAsia="仿宋_GB2312" w:cs="仿宋_GB2312"/>
          <w:spacing w:val="-6"/>
          <w:w w:val="9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spacing w:val="-6"/>
          <w:w w:val="95"/>
          <w:kern w:val="0"/>
          <w:sz w:val="32"/>
          <w:szCs w:val="32"/>
        </w:rPr>
        <w:t>2022年江苏省</w:t>
      </w:r>
      <w:r>
        <w:rPr>
          <w:rFonts w:hint="eastAsia" w:ascii="仿宋_GB2312" w:hAnsi="仿宋_GB2312" w:eastAsia="仿宋_GB2312" w:cs="仿宋_GB2312"/>
          <w:color w:val="0C0C0C" w:themeColor="text1" w:themeTint="F2"/>
          <w:spacing w:val="-6"/>
          <w:w w:val="95"/>
          <w:kern w:val="0"/>
          <w:sz w:val="32"/>
          <w:szCs w:val="32"/>
        </w:rPr>
        <w:t>兴化中等专业学校</w:t>
      </w:r>
      <w:r>
        <w:rPr>
          <w:rFonts w:hint="eastAsia" w:ascii="仿宋_GB2312" w:hAnsi="仿宋_GB2312" w:eastAsia="仿宋_GB2312" w:cs="仿宋_GB2312"/>
          <w:bCs/>
          <w:spacing w:val="-6"/>
          <w:w w:val="95"/>
          <w:kern w:val="0"/>
          <w:sz w:val="32"/>
          <w:szCs w:val="32"/>
        </w:rPr>
        <w:t>校园公开招聘教师报名表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江苏省兴化中等专业学校</w:t>
      </w:r>
    </w:p>
    <w:p>
      <w:pPr>
        <w:spacing w:line="500" w:lineRule="exact"/>
        <w:ind w:firstLine="5360" w:firstLineChars="1675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2021年12月7日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beforeLines="50" w:afterLines="50"/>
        <w:jc w:val="center"/>
        <w:rPr>
          <w:rFonts w:ascii="Times New Roman" w:hAnsi="Times New Roman" w:eastAsia="仿宋_GB2312"/>
          <w:w w:val="90"/>
          <w:szCs w:val="21"/>
        </w:rPr>
      </w:pPr>
      <w:r>
        <w:rPr>
          <w:rStyle w:val="13"/>
          <w:rFonts w:hint="eastAsia" w:ascii="方正大标宋简体" w:hAnsi="方正大标宋简体" w:eastAsia="方正大标宋简体" w:cs="方正大标宋简体"/>
          <w:spacing w:val="-6"/>
          <w:w w:val="90"/>
          <w:sz w:val="36"/>
          <w:szCs w:val="36"/>
        </w:rPr>
        <w:t>2022年江苏省兴化中等专业学校校园公开招聘教师报名表</w:t>
      </w:r>
    </w:p>
    <w:p>
      <w:pPr>
        <w:tabs>
          <w:tab w:val="right" w:pos="7740"/>
        </w:tabs>
        <w:ind w:left="-540" w:leftChars="-257" w:firstLine="435" w:firstLineChars="198"/>
        <w:jc w:val="lef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 w:cs="仿宋_GB2312"/>
          <w:sz w:val="22"/>
          <w:szCs w:val="21"/>
        </w:rPr>
        <w:t>报名序号（学校填写）：</w:t>
      </w:r>
      <w:r>
        <w:rPr>
          <w:rFonts w:ascii="Times New Roman" w:hAnsi="Times New Roman" w:eastAsia="仿宋_GB2312"/>
          <w:sz w:val="22"/>
          <w:szCs w:val="21"/>
        </w:rPr>
        <w:t xml:space="preserve">  </w:t>
      </w:r>
      <w:r>
        <w:rPr>
          <w:rFonts w:ascii="Times New Roman" w:hAnsi="Times New Roman" w:eastAsia="仿宋_GB2312"/>
          <w:szCs w:val="21"/>
        </w:rPr>
        <w:t xml:space="preserve">                      </w:t>
      </w:r>
    </w:p>
    <w:tbl>
      <w:tblPr>
        <w:tblStyle w:val="9"/>
        <w:tblW w:w="96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72"/>
        <w:gridCol w:w="135"/>
        <w:gridCol w:w="7"/>
        <w:gridCol w:w="42"/>
        <w:gridCol w:w="1067"/>
        <w:gridCol w:w="7"/>
        <w:gridCol w:w="71"/>
        <w:gridCol w:w="12"/>
        <w:gridCol w:w="99"/>
        <w:gridCol w:w="146"/>
        <w:gridCol w:w="115"/>
        <w:gridCol w:w="214"/>
        <w:gridCol w:w="329"/>
        <w:gridCol w:w="329"/>
        <w:gridCol w:w="30"/>
        <w:gridCol w:w="298"/>
        <w:gridCol w:w="150"/>
        <w:gridCol w:w="179"/>
        <w:gridCol w:w="329"/>
        <w:gridCol w:w="329"/>
        <w:gridCol w:w="65"/>
        <w:gridCol w:w="6"/>
        <w:gridCol w:w="258"/>
        <w:gridCol w:w="328"/>
        <w:gridCol w:w="329"/>
        <w:gridCol w:w="45"/>
        <w:gridCol w:w="284"/>
        <w:gridCol w:w="11"/>
        <w:gridCol w:w="318"/>
        <w:gridCol w:w="328"/>
        <w:gridCol w:w="329"/>
        <w:gridCol w:w="329"/>
        <w:gridCol w:w="329"/>
        <w:gridCol w:w="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</w:t>
            </w:r>
          </w:p>
        </w:tc>
        <w:tc>
          <w:tcPr>
            <w:tcW w:w="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籍贯</w:t>
            </w:r>
          </w:p>
        </w:tc>
        <w:tc>
          <w:tcPr>
            <w:tcW w:w="1345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</w:t>
            </w:r>
          </w:p>
        </w:tc>
        <w:tc>
          <w:tcPr>
            <w:tcW w:w="1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学历</w:t>
            </w: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学位</w:t>
            </w:r>
          </w:p>
        </w:tc>
        <w:tc>
          <w:tcPr>
            <w:tcW w:w="135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普通话等级</w:t>
            </w:r>
          </w:p>
        </w:tc>
        <w:tc>
          <w:tcPr>
            <w:tcW w:w="12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毕业院校</w:t>
            </w:r>
          </w:p>
        </w:tc>
        <w:tc>
          <w:tcPr>
            <w:tcW w:w="6286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pacing w:val="-2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1"/>
                <w:sz w:val="15"/>
                <w:szCs w:val="15"/>
              </w:rPr>
              <w:t>（以推荐表为准）</w:t>
            </w:r>
          </w:p>
        </w:tc>
        <w:tc>
          <w:tcPr>
            <w:tcW w:w="3675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毕业时间</w:t>
            </w:r>
          </w:p>
        </w:tc>
        <w:tc>
          <w:tcPr>
            <w:tcW w:w="125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家庭地址</w:t>
            </w:r>
          </w:p>
        </w:tc>
        <w:tc>
          <w:tcPr>
            <w:tcW w:w="27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本人联系电话</w:t>
            </w:r>
          </w:p>
        </w:tc>
        <w:tc>
          <w:tcPr>
            <w:tcW w:w="1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其他联系电话</w:t>
            </w:r>
          </w:p>
        </w:tc>
        <w:tc>
          <w:tcPr>
            <w:tcW w:w="1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教师资格证书</w:t>
            </w:r>
          </w:p>
        </w:tc>
        <w:tc>
          <w:tcPr>
            <w:tcW w:w="1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学段</w:t>
            </w: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6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学科</w:t>
            </w: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证书号码</w:t>
            </w:r>
          </w:p>
        </w:tc>
        <w:tc>
          <w:tcPr>
            <w:tcW w:w="1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获奖情况</w:t>
            </w:r>
          </w:p>
        </w:tc>
        <w:tc>
          <w:tcPr>
            <w:tcW w:w="7178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  习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简  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（从高中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学习经历填起）</w:t>
            </w:r>
          </w:p>
        </w:tc>
        <w:tc>
          <w:tcPr>
            <w:tcW w:w="8250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家庭成员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关系</w:t>
            </w: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所在单位</w:t>
            </w: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</w:rPr>
              <w:t>是否存在应回避情况 (是/否)</w:t>
            </w:r>
          </w:p>
        </w:tc>
        <w:tc>
          <w:tcPr>
            <w:tcW w:w="5849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备 注</w:t>
            </w:r>
          </w:p>
        </w:tc>
        <w:tc>
          <w:tcPr>
            <w:tcW w:w="412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420" w:firstLineChars="2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rPr>
                <w:rFonts w:asciiTheme="majorEastAsia" w:hAnsiTheme="majorEastAsia" w:eastAsiaTheme="majorEastAsia" w:cstheme="majorEastAsia"/>
                <w:bCs/>
                <w:sz w:val="32"/>
                <w:szCs w:val="32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420" w:firstLine="735" w:firstLineChars="350"/>
              <w:rPr>
                <w:rFonts w:asciiTheme="majorEastAsia" w:hAnsiTheme="majorEastAsia" w:eastAsiaTheme="majorEastAsia" w:cs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承诺人签名：  </w:t>
            </w:r>
          </w:p>
        </w:tc>
        <w:tc>
          <w:tcPr>
            <w:tcW w:w="412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210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审核人签字：                   </w:t>
            </w:r>
          </w:p>
          <w:p>
            <w:pPr>
              <w:ind w:right="105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105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42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年   　月   　日  </w:t>
            </w:r>
          </w:p>
        </w:tc>
      </w:tr>
    </w:tbl>
    <w:p>
      <w:pPr>
        <w:widowControl/>
        <w:spacing w:line="20" w:lineRule="exact"/>
        <w:jc w:val="right"/>
        <w:rPr>
          <w:rFonts w:ascii="仿宋" w:hAnsi="仿宋" w:eastAsia="仿宋" w:cs="方正黑体_GBK"/>
          <w:sz w:val="30"/>
          <w:szCs w:val="30"/>
        </w:rPr>
      </w:pPr>
    </w:p>
    <w:sectPr>
      <w:footerReference r:id="rId3" w:type="default"/>
      <w:pgSz w:w="11906" w:h="16838"/>
      <w:pgMar w:top="1701" w:right="1531" w:bottom="1701" w:left="1531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Text Box 1" o:spid="_x0000_s2049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- 6 -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853"/>
    <w:rsid w:val="0003116A"/>
    <w:rsid w:val="00035A4F"/>
    <w:rsid w:val="000659AE"/>
    <w:rsid w:val="000A4384"/>
    <w:rsid w:val="000C1BF9"/>
    <w:rsid w:val="000C1F9A"/>
    <w:rsid w:val="000F014A"/>
    <w:rsid w:val="000F400C"/>
    <w:rsid w:val="00111C5F"/>
    <w:rsid w:val="001206D9"/>
    <w:rsid w:val="00123833"/>
    <w:rsid w:val="00160EA9"/>
    <w:rsid w:val="00175318"/>
    <w:rsid w:val="001757D4"/>
    <w:rsid w:val="001A0059"/>
    <w:rsid w:val="001A74DF"/>
    <w:rsid w:val="001C487D"/>
    <w:rsid w:val="001D0C20"/>
    <w:rsid w:val="00243710"/>
    <w:rsid w:val="00243F96"/>
    <w:rsid w:val="0027046C"/>
    <w:rsid w:val="00280B8B"/>
    <w:rsid w:val="002B2253"/>
    <w:rsid w:val="002B54B4"/>
    <w:rsid w:val="002D0129"/>
    <w:rsid w:val="002E2771"/>
    <w:rsid w:val="002E7727"/>
    <w:rsid w:val="002F0D1B"/>
    <w:rsid w:val="002F11DC"/>
    <w:rsid w:val="002F248B"/>
    <w:rsid w:val="00304257"/>
    <w:rsid w:val="003060EF"/>
    <w:rsid w:val="00321EE2"/>
    <w:rsid w:val="00334123"/>
    <w:rsid w:val="003445AC"/>
    <w:rsid w:val="00393892"/>
    <w:rsid w:val="0039640E"/>
    <w:rsid w:val="003C537F"/>
    <w:rsid w:val="003E2FE6"/>
    <w:rsid w:val="00444463"/>
    <w:rsid w:val="00456031"/>
    <w:rsid w:val="004725ED"/>
    <w:rsid w:val="00482B99"/>
    <w:rsid w:val="00495715"/>
    <w:rsid w:val="004A344E"/>
    <w:rsid w:val="004A5BD9"/>
    <w:rsid w:val="004B2F1C"/>
    <w:rsid w:val="004B3ADD"/>
    <w:rsid w:val="004B4064"/>
    <w:rsid w:val="004C6702"/>
    <w:rsid w:val="004D0CFF"/>
    <w:rsid w:val="004D478D"/>
    <w:rsid w:val="004D68E4"/>
    <w:rsid w:val="004F0B29"/>
    <w:rsid w:val="004F54A9"/>
    <w:rsid w:val="004F765B"/>
    <w:rsid w:val="005379D7"/>
    <w:rsid w:val="00561E4A"/>
    <w:rsid w:val="00563FCA"/>
    <w:rsid w:val="005650A6"/>
    <w:rsid w:val="0059215D"/>
    <w:rsid w:val="005D1349"/>
    <w:rsid w:val="005D190E"/>
    <w:rsid w:val="005E3B99"/>
    <w:rsid w:val="005E797E"/>
    <w:rsid w:val="006211CA"/>
    <w:rsid w:val="0062236E"/>
    <w:rsid w:val="00632835"/>
    <w:rsid w:val="0063338C"/>
    <w:rsid w:val="00636C25"/>
    <w:rsid w:val="00644F68"/>
    <w:rsid w:val="00645436"/>
    <w:rsid w:val="00670A73"/>
    <w:rsid w:val="00681E55"/>
    <w:rsid w:val="0068212A"/>
    <w:rsid w:val="006B3456"/>
    <w:rsid w:val="006B7487"/>
    <w:rsid w:val="006C0109"/>
    <w:rsid w:val="006C06D8"/>
    <w:rsid w:val="006D2D01"/>
    <w:rsid w:val="007142E5"/>
    <w:rsid w:val="0072202F"/>
    <w:rsid w:val="0072383F"/>
    <w:rsid w:val="00760E54"/>
    <w:rsid w:val="00774C80"/>
    <w:rsid w:val="00784508"/>
    <w:rsid w:val="007849FF"/>
    <w:rsid w:val="0079776C"/>
    <w:rsid w:val="007B0A5F"/>
    <w:rsid w:val="007B5C88"/>
    <w:rsid w:val="007D3AFB"/>
    <w:rsid w:val="007D4B84"/>
    <w:rsid w:val="007F4084"/>
    <w:rsid w:val="0080452B"/>
    <w:rsid w:val="0083314E"/>
    <w:rsid w:val="00834AEF"/>
    <w:rsid w:val="00840988"/>
    <w:rsid w:val="00867AF8"/>
    <w:rsid w:val="008725FD"/>
    <w:rsid w:val="0088326B"/>
    <w:rsid w:val="00890735"/>
    <w:rsid w:val="00897DE7"/>
    <w:rsid w:val="008B3617"/>
    <w:rsid w:val="008B5065"/>
    <w:rsid w:val="008C292F"/>
    <w:rsid w:val="008C7617"/>
    <w:rsid w:val="008C7988"/>
    <w:rsid w:val="008D046E"/>
    <w:rsid w:val="008D478C"/>
    <w:rsid w:val="008D617A"/>
    <w:rsid w:val="008E4A96"/>
    <w:rsid w:val="00901DFF"/>
    <w:rsid w:val="009354C7"/>
    <w:rsid w:val="009460F5"/>
    <w:rsid w:val="00956E11"/>
    <w:rsid w:val="00964C0E"/>
    <w:rsid w:val="00966079"/>
    <w:rsid w:val="009674A7"/>
    <w:rsid w:val="009961E9"/>
    <w:rsid w:val="009A525A"/>
    <w:rsid w:val="009B0F94"/>
    <w:rsid w:val="009B5D3D"/>
    <w:rsid w:val="009D229F"/>
    <w:rsid w:val="009D7E63"/>
    <w:rsid w:val="009E708F"/>
    <w:rsid w:val="00A0335C"/>
    <w:rsid w:val="00A3797D"/>
    <w:rsid w:val="00A44B08"/>
    <w:rsid w:val="00A57029"/>
    <w:rsid w:val="00A649CF"/>
    <w:rsid w:val="00A7320B"/>
    <w:rsid w:val="00A756F8"/>
    <w:rsid w:val="00A8757C"/>
    <w:rsid w:val="00A876CD"/>
    <w:rsid w:val="00A9660F"/>
    <w:rsid w:val="00A97A14"/>
    <w:rsid w:val="00AA374D"/>
    <w:rsid w:val="00AB006C"/>
    <w:rsid w:val="00AD5E81"/>
    <w:rsid w:val="00AE7534"/>
    <w:rsid w:val="00AF46A3"/>
    <w:rsid w:val="00B11853"/>
    <w:rsid w:val="00B178B8"/>
    <w:rsid w:val="00B2294A"/>
    <w:rsid w:val="00B76888"/>
    <w:rsid w:val="00B82EB5"/>
    <w:rsid w:val="00BC0471"/>
    <w:rsid w:val="00BC4962"/>
    <w:rsid w:val="00C10EA7"/>
    <w:rsid w:val="00C14D36"/>
    <w:rsid w:val="00C23DC5"/>
    <w:rsid w:val="00C24817"/>
    <w:rsid w:val="00C27D44"/>
    <w:rsid w:val="00C44132"/>
    <w:rsid w:val="00C56DB3"/>
    <w:rsid w:val="00C7272C"/>
    <w:rsid w:val="00C840E8"/>
    <w:rsid w:val="00C94349"/>
    <w:rsid w:val="00CA20B5"/>
    <w:rsid w:val="00CB35F2"/>
    <w:rsid w:val="00CD7096"/>
    <w:rsid w:val="00CD73CE"/>
    <w:rsid w:val="00CE104B"/>
    <w:rsid w:val="00CE1F75"/>
    <w:rsid w:val="00D120A8"/>
    <w:rsid w:val="00D14502"/>
    <w:rsid w:val="00D161FE"/>
    <w:rsid w:val="00D41CE7"/>
    <w:rsid w:val="00D6354F"/>
    <w:rsid w:val="00D738D0"/>
    <w:rsid w:val="00DA77B3"/>
    <w:rsid w:val="00DC6366"/>
    <w:rsid w:val="00DE0B73"/>
    <w:rsid w:val="00DF716C"/>
    <w:rsid w:val="00E0308C"/>
    <w:rsid w:val="00E13368"/>
    <w:rsid w:val="00E165C2"/>
    <w:rsid w:val="00E424F0"/>
    <w:rsid w:val="00E629BF"/>
    <w:rsid w:val="00E94781"/>
    <w:rsid w:val="00E94C2D"/>
    <w:rsid w:val="00EA2181"/>
    <w:rsid w:val="00EA4134"/>
    <w:rsid w:val="00ED1E6D"/>
    <w:rsid w:val="00EE26FA"/>
    <w:rsid w:val="00EF41F8"/>
    <w:rsid w:val="00EF4380"/>
    <w:rsid w:val="00EF49F7"/>
    <w:rsid w:val="00EF4D22"/>
    <w:rsid w:val="00F021B7"/>
    <w:rsid w:val="00F24784"/>
    <w:rsid w:val="00F5587B"/>
    <w:rsid w:val="00F80B7F"/>
    <w:rsid w:val="00F86575"/>
    <w:rsid w:val="00F904DF"/>
    <w:rsid w:val="00FA1ADC"/>
    <w:rsid w:val="00FC6B4C"/>
    <w:rsid w:val="00FE31F5"/>
    <w:rsid w:val="00FF39D2"/>
    <w:rsid w:val="0284056C"/>
    <w:rsid w:val="06204EA5"/>
    <w:rsid w:val="067F3525"/>
    <w:rsid w:val="06E96B01"/>
    <w:rsid w:val="079052BE"/>
    <w:rsid w:val="07AF3996"/>
    <w:rsid w:val="08CB4B9B"/>
    <w:rsid w:val="096B7D90"/>
    <w:rsid w:val="0BA173E9"/>
    <w:rsid w:val="0C4A1EDF"/>
    <w:rsid w:val="0C4E7B4A"/>
    <w:rsid w:val="0CE025E0"/>
    <w:rsid w:val="0D4F6DE5"/>
    <w:rsid w:val="115C3303"/>
    <w:rsid w:val="11C646FD"/>
    <w:rsid w:val="136046DE"/>
    <w:rsid w:val="14CF1B1B"/>
    <w:rsid w:val="15FF5FFC"/>
    <w:rsid w:val="15FF61B2"/>
    <w:rsid w:val="19AE61A3"/>
    <w:rsid w:val="1B50328A"/>
    <w:rsid w:val="1BBD036E"/>
    <w:rsid w:val="1BEA723A"/>
    <w:rsid w:val="1D2C53A3"/>
    <w:rsid w:val="1F001C3E"/>
    <w:rsid w:val="22D402FC"/>
    <w:rsid w:val="24674AEC"/>
    <w:rsid w:val="253E0DD6"/>
    <w:rsid w:val="26426F67"/>
    <w:rsid w:val="26F62F37"/>
    <w:rsid w:val="2AC11AAE"/>
    <w:rsid w:val="2B0F442A"/>
    <w:rsid w:val="2BA80578"/>
    <w:rsid w:val="305D0DA2"/>
    <w:rsid w:val="33114C55"/>
    <w:rsid w:val="37D72911"/>
    <w:rsid w:val="38CA7D80"/>
    <w:rsid w:val="38EB1CBE"/>
    <w:rsid w:val="39BD1693"/>
    <w:rsid w:val="3B7B35B3"/>
    <w:rsid w:val="3FCE0156"/>
    <w:rsid w:val="42703746"/>
    <w:rsid w:val="47280E07"/>
    <w:rsid w:val="48AE669E"/>
    <w:rsid w:val="498B355B"/>
    <w:rsid w:val="4AEA0CA1"/>
    <w:rsid w:val="4F5A65B6"/>
    <w:rsid w:val="4F6B0DA8"/>
    <w:rsid w:val="52650DED"/>
    <w:rsid w:val="56260894"/>
    <w:rsid w:val="5C365608"/>
    <w:rsid w:val="5C8A1451"/>
    <w:rsid w:val="5D1F60E8"/>
    <w:rsid w:val="5EB01642"/>
    <w:rsid w:val="5F5C50E7"/>
    <w:rsid w:val="5FB46315"/>
    <w:rsid w:val="61502C69"/>
    <w:rsid w:val="6266129C"/>
    <w:rsid w:val="64D4065C"/>
    <w:rsid w:val="65ED6CD8"/>
    <w:rsid w:val="688022D1"/>
    <w:rsid w:val="697B284D"/>
    <w:rsid w:val="6CFA5B33"/>
    <w:rsid w:val="6FA32AFD"/>
    <w:rsid w:val="70DE0CF0"/>
    <w:rsid w:val="733A5527"/>
    <w:rsid w:val="74A9194D"/>
    <w:rsid w:val="772067E2"/>
    <w:rsid w:val="7A135C8B"/>
    <w:rsid w:val="7A1C6EE3"/>
    <w:rsid w:val="7DB14637"/>
    <w:rsid w:val="7DDF73F6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unhideWhenUsed/>
    <w:uiPriority w:val="99"/>
    <w:pPr>
      <w:ind w:firstLine="420" w:firstLineChars="200"/>
    </w:pPr>
  </w:style>
  <w:style w:type="character" w:customStyle="1" w:styleId="15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3335</Words>
  <Characters>3567</Characters>
  <Lines>27</Lines>
  <Paragraphs>7</Paragraphs>
  <TotalTime>259</TotalTime>
  <ScaleCrop>false</ScaleCrop>
  <LinksUpToDate>false</LinksUpToDate>
  <CharactersWithSpaces>3633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2021-11-26T03:07:00Z</dcterms:created>
  <dc:creator>774226654@qq.com</dc:creator>
  <cp:lastModifiedBy>※心琴※</cp:lastModifiedBy>
  <cp:lastPrinted>2021-12-04T06:26:00Z</cp:lastPrinted>
  <dcterms:modified xsi:type="dcterms:W3CDTF">2021-12-06T09:20:38Z</dcterms:modified>
  <dc:title>2021年江苏省兴化中等专业学校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7140987E210741A2AB84B1B3C38CDFC1</vt:lpwstr>
  </property>
</Properties>
</file>